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2EC" w:rsidRDefault="007802EC">
      <w:pPr>
        <w:pStyle w:val="Zkladntext"/>
        <w:ind w:left="0"/>
        <w:rPr>
          <w:rFonts w:ascii="Times New Roman"/>
          <w:sz w:val="32"/>
        </w:rPr>
      </w:pPr>
    </w:p>
    <w:p w:rsidR="007802EC" w:rsidRDefault="007802EC">
      <w:pPr>
        <w:pStyle w:val="Zkladntext"/>
        <w:spacing w:before="90"/>
        <w:ind w:left="0"/>
        <w:rPr>
          <w:rFonts w:ascii="Times New Roman"/>
          <w:sz w:val="32"/>
        </w:rPr>
      </w:pPr>
    </w:p>
    <w:p w:rsidR="00CF1813" w:rsidRDefault="00CF1813" w:rsidP="00CF1813">
      <w:pPr>
        <w:pStyle w:val="Zkladntext"/>
        <w:spacing w:before="223"/>
        <w:ind w:left="0"/>
        <w:rPr>
          <w:rFonts w:ascii="Times New Roman"/>
          <w:sz w:val="32"/>
        </w:rPr>
      </w:pPr>
    </w:p>
    <w:p w:rsidR="00CF1813" w:rsidRDefault="00CF1813" w:rsidP="00CF1813">
      <w:pPr>
        <w:pStyle w:val="Nzev"/>
        <w:spacing w:line="230" w:lineRule="auto"/>
      </w:pPr>
      <w:r>
        <w:t>D.</w:t>
      </w:r>
      <w:r>
        <w:rPr>
          <w:spacing w:val="-9"/>
        </w:rPr>
        <w:t xml:space="preserve"> </w:t>
      </w:r>
      <w:r>
        <w:t>Dokumentace</w:t>
      </w:r>
      <w:r>
        <w:rPr>
          <w:spacing w:val="-9"/>
        </w:rPr>
        <w:t xml:space="preserve"> </w:t>
      </w:r>
      <w:r>
        <w:t>objektů</w:t>
      </w:r>
      <w:r>
        <w:rPr>
          <w:spacing w:val="-11"/>
        </w:rPr>
        <w:t xml:space="preserve"> </w:t>
      </w:r>
      <w:r>
        <w:t>a</w:t>
      </w:r>
      <w:r>
        <w:rPr>
          <w:spacing w:val="-9"/>
        </w:rPr>
        <w:t xml:space="preserve"> </w:t>
      </w:r>
      <w:r>
        <w:t>technických a technologických zařízení</w:t>
      </w:r>
    </w:p>
    <w:p w:rsidR="00CF1813" w:rsidRDefault="00CF1813" w:rsidP="00CF1813">
      <w:pPr>
        <w:pStyle w:val="Zkladntext"/>
        <w:ind w:left="0"/>
        <w:rPr>
          <w:b/>
          <w:sz w:val="32"/>
        </w:rPr>
      </w:pPr>
    </w:p>
    <w:p w:rsidR="00CF1813" w:rsidRDefault="00CF1813" w:rsidP="00CF1813">
      <w:pPr>
        <w:pStyle w:val="Zkladntext"/>
        <w:ind w:left="0"/>
        <w:rPr>
          <w:b/>
          <w:sz w:val="32"/>
        </w:rPr>
      </w:pPr>
    </w:p>
    <w:p w:rsidR="00CF1813" w:rsidRDefault="00CF1813" w:rsidP="00CF1813">
      <w:pPr>
        <w:pStyle w:val="Zkladntext"/>
        <w:ind w:left="0"/>
        <w:rPr>
          <w:b/>
          <w:sz w:val="32"/>
        </w:rPr>
      </w:pPr>
    </w:p>
    <w:p w:rsidR="00CF1813" w:rsidRDefault="00CF1813" w:rsidP="00CF1813">
      <w:pPr>
        <w:pStyle w:val="Zkladntext"/>
        <w:ind w:left="0"/>
        <w:rPr>
          <w:b/>
          <w:sz w:val="32"/>
        </w:rPr>
      </w:pPr>
    </w:p>
    <w:p w:rsidR="00CF1813" w:rsidRDefault="00CF1813" w:rsidP="00CF1813">
      <w:pPr>
        <w:pStyle w:val="Zkladntext"/>
        <w:ind w:left="0"/>
        <w:rPr>
          <w:b/>
          <w:sz w:val="32"/>
        </w:rPr>
      </w:pPr>
    </w:p>
    <w:p w:rsidR="00CF1813" w:rsidRDefault="00CF1813" w:rsidP="00CF1813">
      <w:pPr>
        <w:pStyle w:val="Zkladntext"/>
        <w:ind w:left="0"/>
        <w:rPr>
          <w:b/>
          <w:sz w:val="32"/>
        </w:rPr>
      </w:pPr>
    </w:p>
    <w:p w:rsidR="00CF1813" w:rsidRDefault="00CF1813" w:rsidP="00CF1813">
      <w:pPr>
        <w:pStyle w:val="Zkladntext"/>
        <w:ind w:left="0"/>
        <w:rPr>
          <w:b/>
          <w:sz w:val="32"/>
        </w:rPr>
      </w:pPr>
    </w:p>
    <w:p w:rsidR="00CF1813" w:rsidRDefault="00CF1813" w:rsidP="00CF1813">
      <w:pPr>
        <w:pStyle w:val="Zkladntext"/>
        <w:ind w:left="0"/>
        <w:rPr>
          <w:b/>
          <w:sz w:val="32"/>
        </w:rPr>
      </w:pPr>
    </w:p>
    <w:p w:rsidR="00CF1813" w:rsidRDefault="00CF1813" w:rsidP="00CF1813">
      <w:pPr>
        <w:pStyle w:val="Zkladntext"/>
        <w:spacing w:before="44"/>
        <w:ind w:left="0"/>
        <w:rPr>
          <w:b/>
          <w:sz w:val="32"/>
        </w:rPr>
      </w:pPr>
    </w:p>
    <w:p w:rsidR="00CF1813" w:rsidRDefault="00CF1813" w:rsidP="00CF1813">
      <w:pPr>
        <w:tabs>
          <w:tab w:val="left" w:pos="2340"/>
        </w:tabs>
        <w:ind w:left="924"/>
        <w:rPr>
          <w:sz w:val="24"/>
        </w:rPr>
      </w:pPr>
      <w:r>
        <w:rPr>
          <w:spacing w:val="-2"/>
          <w:sz w:val="24"/>
        </w:rPr>
        <w:t>Vypracoval:</w:t>
      </w:r>
      <w:r>
        <w:rPr>
          <w:sz w:val="24"/>
        </w:rPr>
        <w:tab/>
        <w:t>Křižanová Jana</w:t>
      </w:r>
    </w:p>
    <w:p w:rsidR="00CF1813" w:rsidRDefault="00CF1813" w:rsidP="00CF1813">
      <w:pPr>
        <w:spacing w:before="120"/>
        <w:rPr>
          <w:rFonts w:ascii="Arial" w:eastAsia="Arial" w:hAnsi="Arial" w:cs="Arial"/>
        </w:rPr>
      </w:pPr>
      <w:r>
        <w:rPr>
          <w:spacing w:val="-2"/>
          <w:sz w:val="24"/>
        </w:rPr>
        <w:t xml:space="preserve">                 Firma:               </w:t>
      </w:r>
      <w:r>
        <w:rPr>
          <w:rFonts w:ascii="Arial" w:eastAsia="Arial" w:hAnsi="Arial" w:cs="Arial"/>
        </w:rPr>
        <w:t xml:space="preserve">Jana Křižanová, Projektová činnost ve výstavbě, Velká nad Veličkou 659,                </w:t>
      </w:r>
    </w:p>
    <w:p w:rsidR="00CF1813" w:rsidRDefault="00CF1813" w:rsidP="00CF1813">
      <w:pPr>
        <w:spacing w:before="120"/>
        <w:rPr>
          <w:rFonts w:ascii="Arial" w:eastAsia="Arial" w:hAnsi="Arial" w:cs="Arial"/>
        </w:rPr>
      </w:pPr>
      <w:r>
        <w:rPr>
          <w:rFonts w:ascii="Arial" w:eastAsia="Arial" w:hAnsi="Arial" w:cs="Arial"/>
        </w:rPr>
        <w:t xml:space="preserve">                                     696 74,  </w:t>
      </w:r>
      <w:r>
        <w:rPr>
          <w:rFonts w:ascii="Arial" w:hAnsi="Arial" w:cs="Arial"/>
        </w:rPr>
        <w:t>IČO : 761 424 77</w:t>
      </w:r>
      <w:r>
        <w:rPr>
          <w:rFonts w:ascii="Arial" w:eastAsia="Arial" w:hAnsi="Arial" w:cs="Arial"/>
        </w:rPr>
        <w:t xml:space="preserve">                               </w:t>
      </w:r>
    </w:p>
    <w:p w:rsidR="00CF1813" w:rsidRDefault="00CF1813" w:rsidP="00CF1813">
      <w:pPr>
        <w:rPr>
          <w:rFonts w:ascii="Arial" w:eastAsia="Arial" w:hAnsi="Arial" w:cs="Arial"/>
        </w:rPr>
      </w:pPr>
      <w:r>
        <w:t xml:space="preserve">                               </w:t>
      </w:r>
    </w:p>
    <w:p w:rsidR="00CF1813" w:rsidRPr="00AD1C22" w:rsidRDefault="00CF1813" w:rsidP="00CF1813">
      <w:pPr>
        <w:tabs>
          <w:tab w:val="left" w:pos="2340"/>
        </w:tabs>
        <w:spacing w:before="46"/>
        <w:rPr>
          <w:sz w:val="24"/>
        </w:rPr>
      </w:pPr>
      <w:r>
        <w:rPr>
          <w:b/>
          <w:sz w:val="24"/>
        </w:rPr>
        <w:t xml:space="preserve">               </w:t>
      </w:r>
      <w:r>
        <w:rPr>
          <w:spacing w:val="-2"/>
          <w:sz w:val="24"/>
        </w:rPr>
        <w:t xml:space="preserve"> Investor:</w:t>
      </w:r>
      <w:r>
        <w:rPr>
          <w:sz w:val="24"/>
        </w:rPr>
        <w:tab/>
      </w:r>
      <w:r w:rsidRPr="001E56F7">
        <w:rPr>
          <w:rFonts w:asciiTheme="minorHAnsi" w:hAnsiTheme="minorHAnsi" w:cstheme="minorHAnsi"/>
          <w:sz w:val="24"/>
          <w:szCs w:val="24"/>
        </w:rPr>
        <w:t>OBEC NOVÁ LHOTA, NOVÁ LHOTA 355, 696 74 NOVÁ LHOTA</w:t>
      </w:r>
    </w:p>
    <w:p w:rsidR="00CF1813" w:rsidRDefault="00CF1813" w:rsidP="00CF1813">
      <w:pPr>
        <w:rPr>
          <w:b/>
          <w:bCs/>
        </w:rPr>
      </w:pPr>
      <w:r>
        <w:rPr>
          <w:spacing w:val="-2"/>
          <w:sz w:val="24"/>
        </w:rPr>
        <w:t xml:space="preserve">                 Stavba:</w:t>
      </w:r>
      <w:r>
        <w:rPr>
          <w:sz w:val="24"/>
        </w:rPr>
        <w:tab/>
      </w:r>
      <w:r>
        <w:rPr>
          <w:b/>
          <w:sz w:val="24"/>
        </w:rPr>
        <w:t>"</w:t>
      </w:r>
      <w:r w:rsidRPr="001E56F7">
        <w:rPr>
          <w:b/>
          <w:bCs/>
        </w:rPr>
        <w:t xml:space="preserve"> </w:t>
      </w:r>
      <w:r w:rsidRPr="00C141FA">
        <w:rPr>
          <w:b/>
          <w:bCs/>
        </w:rPr>
        <w:t xml:space="preserve">STAVEBNÍ ÚPRAVY PŮDNÍCH PROSTOR STAVBY ZŠ A MŠ V NOVÉ LHOTĚ </w:t>
      </w:r>
      <w:r>
        <w:rPr>
          <w:b/>
          <w:bCs/>
        </w:rPr>
        <w:t xml:space="preserve">  </w:t>
      </w:r>
    </w:p>
    <w:p w:rsidR="00CF1813" w:rsidRDefault="00CF1813" w:rsidP="00CF1813">
      <w:pPr>
        <w:tabs>
          <w:tab w:val="left" w:pos="2340"/>
        </w:tabs>
        <w:spacing w:before="43"/>
        <w:ind w:left="924"/>
        <w:rPr>
          <w:b/>
          <w:sz w:val="24"/>
        </w:rPr>
      </w:pPr>
      <w:r>
        <w:rPr>
          <w:b/>
          <w:bCs/>
        </w:rPr>
        <w:t xml:space="preserve">                           </w:t>
      </w:r>
      <w:r w:rsidRPr="00C141FA">
        <w:rPr>
          <w:b/>
          <w:bCs/>
        </w:rPr>
        <w:t>PRO ZMĚNU UŽÍVÁNÍ NA BYTY-VÝCHODNÍ PAVILON</w:t>
      </w:r>
      <w:r>
        <w:rPr>
          <w:b/>
          <w:spacing w:val="-2"/>
          <w:sz w:val="24"/>
        </w:rPr>
        <w:t>"</w:t>
      </w:r>
    </w:p>
    <w:p w:rsidR="00CF1813" w:rsidRDefault="00CF1813" w:rsidP="00CF1813">
      <w:pPr>
        <w:ind w:left="2832" w:hanging="2832"/>
      </w:pPr>
      <w:r>
        <w:t xml:space="preserve">                                           </w:t>
      </w:r>
    </w:p>
    <w:p w:rsidR="00CF1813" w:rsidRPr="00514C66" w:rsidRDefault="00CF1813" w:rsidP="00CF1813">
      <w:pPr>
        <w:rPr>
          <w:rFonts w:ascii="Arial" w:eastAsia="Symbol" w:hAnsi="Arial" w:cs="Arial"/>
          <w:b/>
          <w:color w:val="000080"/>
          <w:sz w:val="24"/>
          <w:szCs w:val="24"/>
        </w:rPr>
      </w:pPr>
      <w:r>
        <w:t xml:space="preserve">                                          </w:t>
      </w:r>
      <w:r w:rsidR="00514C66" w:rsidRPr="00514C66">
        <w:rPr>
          <w:rFonts w:ascii="Arial" w:hAnsi="Arial" w:cs="Arial"/>
          <w:b/>
          <w:sz w:val="24"/>
          <w:szCs w:val="24"/>
        </w:rPr>
        <w:t>D 1.1.2</w:t>
      </w:r>
      <w:r w:rsidRPr="00514C66">
        <w:rPr>
          <w:rFonts w:ascii="Arial" w:hAnsi="Arial" w:cs="Arial"/>
          <w:b/>
          <w:sz w:val="24"/>
          <w:szCs w:val="24"/>
        </w:rPr>
        <w:t xml:space="preserve">   </w:t>
      </w:r>
      <w:r w:rsidRPr="00514C66">
        <w:rPr>
          <w:rFonts w:ascii="Arial" w:hAnsi="Arial" w:cs="Arial"/>
          <w:b/>
          <w:bCs/>
          <w:sz w:val="24"/>
          <w:szCs w:val="24"/>
        </w:rPr>
        <w:t xml:space="preserve">SO 02 </w:t>
      </w:r>
      <w:r w:rsidRPr="00514C66">
        <w:rPr>
          <w:rFonts w:ascii="Arial" w:eastAsia="Symbol" w:hAnsi="Arial" w:cs="Arial"/>
          <w:b/>
          <w:color w:val="000080"/>
          <w:sz w:val="24"/>
          <w:szCs w:val="24"/>
        </w:rPr>
        <w:t>Zpevnění konstrukcí půdního prostoru pro byty</w:t>
      </w:r>
    </w:p>
    <w:p w:rsidR="00CF1813" w:rsidRPr="00514C66" w:rsidRDefault="00CF1813" w:rsidP="00CF1813">
      <w:pPr>
        <w:ind w:left="2832" w:hanging="2832"/>
        <w:rPr>
          <w:rFonts w:ascii="Arial" w:hAnsi="Arial" w:cs="Arial"/>
          <w:b/>
          <w:sz w:val="24"/>
          <w:szCs w:val="24"/>
        </w:rPr>
      </w:pPr>
    </w:p>
    <w:p w:rsidR="00CF1813" w:rsidRDefault="00CF1813" w:rsidP="00CF1813">
      <w:pPr>
        <w:spacing w:before="43"/>
        <w:ind w:right="1452"/>
        <w:rPr>
          <w:sz w:val="24"/>
        </w:rPr>
      </w:pPr>
      <w:r>
        <w:rPr>
          <w:sz w:val="24"/>
        </w:rPr>
        <w:t xml:space="preserve">                </w:t>
      </w:r>
      <w:r>
        <w:rPr>
          <w:spacing w:val="-2"/>
          <w:sz w:val="24"/>
        </w:rPr>
        <w:t>Datum:</w:t>
      </w:r>
      <w:r>
        <w:rPr>
          <w:sz w:val="24"/>
        </w:rPr>
        <w:tab/>
        <w:t xml:space="preserve">   </w:t>
      </w:r>
      <w:r>
        <w:rPr>
          <w:spacing w:val="-2"/>
          <w:sz w:val="24"/>
        </w:rPr>
        <w:t>08/2024</w:t>
      </w:r>
    </w:p>
    <w:p w:rsidR="00CF1813" w:rsidRDefault="00CF1813" w:rsidP="00CF1813">
      <w:pPr>
        <w:tabs>
          <w:tab w:val="left" w:pos="2340"/>
        </w:tabs>
        <w:spacing w:before="43"/>
        <w:ind w:left="924"/>
        <w:rPr>
          <w:sz w:val="24"/>
        </w:rPr>
      </w:pPr>
      <w:r>
        <w:rPr>
          <w:spacing w:val="-4"/>
          <w:sz w:val="24"/>
        </w:rPr>
        <w:t>Zn.:</w:t>
      </w:r>
      <w:r>
        <w:rPr>
          <w:sz w:val="24"/>
        </w:rPr>
        <w:tab/>
      </w:r>
      <w:r>
        <w:rPr>
          <w:spacing w:val="-2"/>
          <w:sz w:val="24"/>
        </w:rPr>
        <w:t>02/24</w:t>
      </w:r>
    </w:p>
    <w:p w:rsidR="00CF1813" w:rsidRDefault="008C3710" w:rsidP="008C3710">
      <w:pPr>
        <w:tabs>
          <w:tab w:val="left" w:pos="2340"/>
        </w:tabs>
        <w:spacing w:before="43"/>
        <w:rPr>
          <w:sz w:val="24"/>
        </w:rPr>
      </w:pPr>
      <w:r>
        <w:rPr>
          <w:spacing w:val="-2"/>
          <w:sz w:val="24"/>
        </w:rPr>
        <w:t xml:space="preserve">                 </w:t>
      </w:r>
      <w:r w:rsidR="00CF1813">
        <w:rPr>
          <w:spacing w:val="-2"/>
          <w:sz w:val="24"/>
        </w:rPr>
        <w:t>Obsah:</w:t>
      </w:r>
      <w:r w:rsidR="00CF1813">
        <w:rPr>
          <w:sz w:val="24"/>
        </w:rPr>
        <w:tab/>
        <w:t>Dokumentace</w:t>
      </w:r>
      <w:r w:rsidR="00CF1813">
        <w:rPr>
          <w:spacing w:val="-7"/>
          <w:sz w:val="24"/>
        </w:rPr>
        <w:t xml:space="preserve"> </w:t>
      </w:r>
      <w:r w:rsidR="00CF1813">
        <w:rPr>
          <w:sz w:val="24"/>
        </w:rPr>
        <w:t>pro</w:t>
      </w:r>
      <w:r w:rsidR="00CF1813">
        <w:rPr>
          <w:spacing w:val="-4"/>
          <w:sz w:val="24"/>
        </w:rPr>
        <w:t xml:space="preserve"> </w:t>
      </w:r>
      <w:r w:rsidR="00CF1813">
        <w:rPr>
          <w:sz w:val="24"/>
        </w:rPr>
        <w:t>provádění stavby</w:t>
      </w:r>
    </w:p>
    <w:p w:rsidR="007802EC" w:rsidRDefault="007802EC">
      <w:pPr>
        <w:rPr>
          <w:sz w:val="20"/>
        </w:rPr>
        <w:sectPr w:rsidR="007802EC">
          <w:footerReference w:type="default" r:id="rId8"/>
          <w:type w:val="continuous"/>
          <w:pgSz w:w="11910" w:h="16840"/>
          <w:pgMar w:top="1180" w:right="800" w:bottom="920" w:left="1400" w:header="708" w:footer="736" w:gutter="0"/>
          <w:pgNumType w:start="1"/>
          <w:cols w:space="708"/>
        </w:sectPr>
      </w:pPr>
    </w:p>
    <w:p w:rsidR="007802EC" w:rsidRDefault="00521531">
      <w:pPr>
        <w:pStyle w:val="Nadpis1"/>
        <w:numPr>
          <w:ilvl w:val="3"/>
          <w:numId w:val="2"/>
        </w:numPr>
        <w:tabs>
          <w:tab w:val="left" w:pos="769"/>
        </w:tabs>
        <w:spacing w:before="92"/>
        <w:ind w:left="769" w:hanging="609"/>
        <w:rPr>
          <w:u w:val="none"/>
        </w:rPr>
      </w:pPr>
      <w:r>
        <w:rPr>
          <w:spacing w:val="34"/>
        </w:rPr>
        <w:lastRenderedPageBreak/>
        <w:t xml:space="preserve"> </w:t>
      </w:r>
      <w:r>
        <w:t>ÚČEL</w:t>
      </w:r>
      <w:r>
        <w:rPr>
          <w:spacing w:val="-5"/>
        </w:rPr>
        <w:t xml:space="preserve"> </w:t>
      </w:r>
      <w:r>
        <w:t>OBJEKTU,</w:t>
      </w:r>
      <w:r>
        <w:rPr>
          <w:spacing w:val="-5"/>
        </w:rPr>
        <w:t xml:space="preserve"> </w:t>
      </w:r>
      <w:r>
        <w:t>FUNKČNÍ</w:t>
      </w:r>
      <w:r>
        <w:rPr>
          <w:spacing w:val="-5"/>
        </w:rPr>
        <w:t xml:space="preserve"> </w:t>
      </w:r>
      <w:r>
        <w:t>NÁPLŇ,</w:t>
      </w:r>
      <w:r>
        <w:rPr>
          <w:spacing w:val="-5"/>
        </w:rPr>
        <w:t xml:space="preserve"> </w:t>
      </w:r>
      <w:r>
        <w:t>KAPACITNÍ</w:t>
      </w:r>
      <w:r>
        <w:rPr>
          <w:spacing w:val="-4"/>
        </w:rPr>
        <w:t xml:space="preserve"> </w:t>
      </w:r>
      <w:r>
        <w:rPr>
          <w:spacing w:val="-2"/>
        </w:rPr>
        <w:t>ÚDAJE</w:t>
      </w:r>
    </w:p>
    <w:p w:rsidR="007802EC" w:rsidRDefault="007802EC">
      <w:pPr>
        <w:pStyle w:val="Zkladntext"/>
        <w:spacing w:before="7"/>
        <w:ind w:left="0"/>
        <w:rPr>
          <w:b/>
        </w:rPr>
      </w:pPr>
    </w:p>
    <w:p w:rsidR="007802EC" w:rsidRDefault="00521531">
      <w:pPr>
        <w:pStyle w:val="Nadpis2"/>
      </w:pPr>
      <w:r>
        <w:t>Účel</w:t>
      </w:r>
      <w:r>
        <w:rPr>
          <w:spacing w:val="-4"/>
        </w:rPr>
        <w:t xml:space="preserve"> </w:t>
      </w:r>
      <w:r>
        <w:rPr>
          <w:spacing w:val="-2"/>
        </w:rPr>
        <w:t>objektu:</w:t>
      </w:r>
    </w:p>
    <w:p w:rsidR="007802EC" w:rsidRDefault="00CF1813">
      <w:pPr>
        <w:pStyle w:val="Zkladntext"/>
        <w:spacing w:before="1"/>
      </w:pPr>
      <w:r>
        <w:t xml:space="preserve">Bytový </w:t>
      </w:r>
      <w:r w:rsidR="00521531">
        <w:rPr>
          <w:spacing w:val="-4"/>
        </w:rPr>
        <w:t>dům.</w:t>
      </w:r>
    </w:p>
    <w:p w:rsidR="007802EC" w:rsidRDefault="007802EC">
      <w:pPr>
        <w:pStyle w:val="Zkladntext"/>
        <w:spacing w:before="11"/>
        <w:ind w:left="0"/>
      </w:pPr>
    </w:p>
    <w:p w:rsidR="007802EC" w:rsidRDefault="00521531">
      <w:pPr>
        <w:pStyle w:val="Nadpis2"/>
        <w:spacing w:line="229" w:lineRule="exact"/>
      </w:pPr>
      <w:r>
        <w:t>Funkční</w:t>
      </w:r>
      <w:r>
        <w:rPr>
          <w:spacing w:val="-9"/>
        </w:rPr>
        <w:t xml:space="preserve"> </w:t>
      </w:r>
      <w:r>
        <w:rPr>
          <w:spacing w:val="-2"/>
        </w:rPr>
        <w:t>náplň:</w:t>
      </w:r>
    </w:p>
    <w:p w:rsidR="007802EC" w:rsidRDefault="00CF1813">
      <w:pPr>
        <w:pStyle w:val="Zkladntext"/>
        <w:spacing w:line="229" w:lineRule="exact"/>
      </w:pPr>
      <w:r>
        <w:t>Sociální</w:t>
      </w:r>
      <w:r w:rsidR="00521531">
        <w:rPr>
          <w:spacing w:val="-12"/>
        </w:rPr>
        <w:t xml:space="preserve"> </w:t>
      </w:r>
      <w:r w:rsidR="00521531">
        <w:rPr>
          <w:spacing w:val="-2"/>
        </w:rPr>
        <w:t>bydlení.</w:t>
      </w:r>
    </w:p>
    <w:p w:rsidR="007802EC" w:rsidRDefault="007802EC">
      <w:pPr>
        <w:pStyle w:val="Zkladntext"/>
        <w:spacing w:before="12"/>
        <w:ind w:left="0"/>
      </w:pPr>
    </w:p>
    <w:p w:rsidR="007802EC" w:rsidRDefault="00521531">
      <w:pPr>
        <w:pStyle w:val="Nadpis2"/>
      </w:pPr>
      <w:r>
        <w:t>Kapacitní</w:t>
      </w:r>
      <w:r>
        <w:rPr>
          <w:spacing w:val="-10"/>
        </w:rPr>
        <w:t xml:space="preserve"> </w:t>
      </w:r>
      <w:r>
        <w:rPr>
          <w:spacing w:val="-2"/>
        </w:rPr>
        <w:t>údaje:</w:t>
      </w:r>
    </w:p>
    <w:p w:rsidR="007802EC" w:rsidRDefault="00521531">
      <w:pPr>
        <w:pStyle w:val="Zkladntext"/>
        <w:spacing w:before="1" w:line="229" w:lineRule="exact"/>
      </w:pPr>
      <w:r>
        <w:t>zastavěná</w:t>
      </w:r>
      <w:r>
        <w:rPr>
          <w:spacing w:val="-7"/>
        </w:rPr>
        <w:t xml:space="preserve"> </w:t>
      </w:r>
      <w:r>
        <w:t>plocha</w:t>
      </w:r>
      <w:r>
        <w:rPr>
          <w:spacing w:val="-5"/>
        </w:rPr>
        <w:t xml:space="preserve"> </w:t>
      </w:r>
      <w:r>
        <w:t>(</w:t>
      </w:r>
      <w:r w:rsidR="00CF1813">
        <w:t>2,NP ,byt V1,V2,V3</w:t>
      </w:r>
      <w:r>
        <w:t>):</w:t>
      </w:r>
      <w:r>
        <w:rPr>
          <w:spacing w:val="-6"/>
        </w:rPr>
        <w:t xml:space="preserve"> </w:t>
      </w:r>
      <w:r w:rsidR="00CF1813">
        <w:t>302</w:t>
      </w:r>
      <w:r>
        <w:rPr>
          <w:spacing w:val="-5"/>
        </w:rPr>
        <w:t xml:space="preserve"> m2</w:t>
      </w:r>
    </w:p>
    <w:p w:rsidR="007802EC" w:rsidRDefault="00521531">
      <w:pPr>
        <w:pStyle w:val="Zkladntext"/>
        <w:spacing w:line="229" w:lineRule="exact"/>
      </w:pPr>
      <w:r>
        <w:t>užitná</w:t>
      </w:r>
      <w:r>
        <w:rPr>
          <w:spacing w:val="-6"/>
        </w:rPr>
        <w:t xml:space="preserve"> </w:t>
      </w:r>
      <w:r>
        <w:t>plocha</w:t>
      </w:r>
      <w:r>
        <w:rPr>
          <w:spacing w:val="-5"/>
        </w:rPr>
        <w:t xml:space="preserve"> </w:t>
      </w:r>
      <w:r w:rsidR="00CF1813">
        <w:t>2</w:t>
      </w:r>
      <w:r>
        <w:t>.NP</w:t>
      </w:r>
      <w:r>
        <w:rPr>
          <w:spacing w:val="-6"/>
        </w:rPr>
        <w:t xml:space="preserve"> </w:t>
      </w:r>
      <w:r>
        <w:t>RD</w:t>
      </w:r>
      <w:r>
        <w:rPr>
          <w:spacing w:val="-6"/>
        </w:rPr>
        <w:t xml:space="preserve"> </w:t>
      </w:r>
      <w:r w:rsidR="00CF1813">
        <w:t>:</w:t>
      </w:r>
      <w:r>
        <w:rPr>
          <w:spacing w:val="-5"/>
        </w:rPr>
        <w:t xml:space="preserve"> </w:t>
      </w:r>
      <w:r w:rsidR="00CF1813">
        <w:t>278,80</w:t>
      </w:r>
      <w:r>
        <w:rPr>
          <w:spacing w:val="-5"/>
        </w:rPr>
        <w:t xml:space="preserve"> m2</w:t>
      </w:r>
    </w:p>
    <w:p w:rsidR="007802EC" w:rsidRDefault="00521531">
      <w:pPr>
        <w:pStyle w:val="Zkladntext"/>
        <w:spacing w:before="1"/>
        <w:ind w:right="6826"/>
      </w:pPr>
      <w:r>
        <w:t xml:space="preserve">funkčních jednotek – </w:t>
      </w:r>
      <w:r w:rsidR="00CF1813">
        <w:t>3</w:t>
      </w:r>
    </w:p>
    <w:p w:rsidR="007802EC" w:rsidRDefault="00521531">
      <w:pPr>
        <w:pStyle w:val="Zkladntext"/>
      </w:pPr>
      <w:r>
        <w:t>počet</w:t>
      </w:r>
      <w:r>
        <w:rPr>
          <w:spacing w:val="-6"/>
        </w:rPr>
        <w:t xml:space="preserve"> </w:t>
      </w:r>
      <w:r>
        <w:t>uživatelů</w:t>
      </w:r>
      <w:r>
        <w:rPr>
          <w:spacing w:val="-5"/>
        </w:rPr>
        <w:t xml:space="preserve"> </w:t>
      </w:r>
      <w:r>
        <w:t>–</w:t>
      </w:r>
      <w:r>
        <w:rPr>
          <w:spacing w:val="-5"/>
        </w:rPr>
        <w:t xml:space="preserve"> </w:t>
      </w:r>
      <w:r w:rsidR="00CF1813">
        <w:t>6</w:t>
      </w:r>
      <w:r>
        <w:rPr>
          <w:spacing w:val="-6"/>
        </w:rPr>
        <w:t xml:space="preserve"> </w:t>
      </w:r>
      <w:r>
        <w:rPr>
          <w:spacing w:val="-2"/>
        </w:rPr>
        <w:t>osob</w:t>
      </w:r>
    </w:p>
    <w:p w:rsidR="007802EC" w:rsidRDefault="007802EC">
      <w:pPr>
        <w:pStyle w:val="Zkladntext"/>
        <w:ind w:left="0"/>
      </w:pPr>
    </w:p>
    <w:p w:rsidR="007802EC" w:rsidRDefault="007802EC">
      <w:pPr>
        <w:pStyle w:val="Zkladntext"/>
        <w:spacing w:before="1"/>
        <w:ind w:left="0"/>
      </w:pPr>
    </w:p>
    <w:p w:rsidR="007802EC" w:rsidRDefault="007802EC">
      <w:pPr>
        <w:pStyle w:val="Zkladntext"/>
        <w:ind w:left="0"/>
      </w:pPr>
    </w:p>
    <w:p w:rsidR="007802EC" w:rsidRDefault="007802EC">
      <w:pPr>
        <w:pStyle w:val="Zkladntext"/>
        <w:spacing w:before="49"/>
        <w:ind w:left="0"/>
      </w:pPr>
    </w:p>
    <w:p w:rsidR="007802EC" w:rsidRDefault="00521531">
      <w:pPr>
        <w:pStyle w:val="Nadpis1"/>
        <w:numPr>
          <w:ilvl w:val="3"/>
          <w:numId w:val="2"/>
        </w:numPr>
        <w:tabs>
          <w:tab w:val="left" w:pos="769"/>
        </w:tabs>
        <w:ind w:left="769" w:hanging="609"/>
        <w:rPr>
          <w:u w:val="none"/>
        </w:rPr>
      </w:pPr>
      <w:r>
        <w:rPr>
          <w:spacing w:val="29"/>
        </w:rPr>
        <w:t xml:space="preserve"> </w:t>
      </w:r>
      <w:r>
        <w:t>ARCHITEKTONICKÉ</w:t>
      </w:r>
      <w:r>
        <w:rPr>
          <w:spacing w:val="-4"/>
        </w:rPr>
        <w:t xml:space="preserve"> </w:t>
      </w:r>
      <w:r>
        <w:t>ŘEŠENÍ,</w:t>
      </w:r>
      <w:r>
        <w:rPr>
          <w:spacing w:val="-7"/>
        </w:rPr>
        <w:t xml:space="preserve"> </w:t>
      </w:r>
      <w:r>
        <w:t>BEZBARIÉROVÉ</w:t>
      </w:r>
      <w:r>
        <w:rPr>
          <w:spacing w:val="-7"/>
        </w:rPr>
        <w:t xml:space="preserve"> </w:t>
      </w:r>
      <w:r>
        <w:t>UŽÍVÁNÍ</w:t>
      </w:r>
      <w:r>
        <w:rPr>
          <w:spacing w:val="-4"/>
        </w:rPr>
        <w:t xml:space="preserve"> </w:t>
      </w:r>
      <w:r>
        <w:rPr>
          <w:spacing w:val="-2"/>
        </w:rPr>
        <w:t>STAVBY</w:t>
      </w:r>
    </w:p>
    <w:p w:rsidR="007802EC" w:rsidRDefault="007802EC">
      <w:pPr>
        <w:pStyle w:val="Zkladntext"/>
        <w:spacing w:before="10"/>
        <w:ind w:left="0"/>
        <w:rPr>
          <w:b/>
        </w:rPr>
      </w:pPr>
    </w:p>
    <w:p w:rsidR="007802EC" w:rsidRDefault="00521531">
      <w:pPr>
        <w:pStyle w:val="Nadpis2"/>
        <w:spacing w:line="229" w:lineRule="exact"/>
      </w:pPr>
      <w:r>
        <w:t>Architektonické</w:t>
      </w:r>
      <w:r>
        <w:rPr>
          <w:spacing w:val="-10"/>
        </w:rPr>
        <w:t xml:space="preserve"> </w:t>
      </w:r>
      <w:r>
        <w:t>a</w:t>
      </w:r>
      <w:r>
        <w:rPr>
          <w:spacing w:val="-8"/>
        </w:rPr>
        <w:t xml:space="preserve"> </w:t>
      </w:r>
      <w:r>
        <w:t>výtvarné</w:t>
      </w:r>
      <w:r>
        <w:rPr>
          <w:spacing w:val="-10"/>
        </w:rPr>
        <w:t xml:space="preserve"> </w:t>
      </w:r>
      <w:r>
        <w:rPr>
          <w:spacing w:val="-2"/>
        </w:rPr>
        <w:t>řešení:</w:t>
      </w:r>
    </w:p>
    <w:p w:rsidR="007802EC" w:rsidRDefault="00521531">
      <w:pPr>
        <w:pStyle w:val="Zkladntext"/>
        <w:ind w:right="127"/>
      </w:pPr>
      <w:r>
        <w:t xml:space="preserve">Architektonické řešení stavby </w:t>
      </w:r>
      <w:r w:rsidR="00841A8F">
        <w:t xml:space="preserve">se nemění, statické zajištění se provádí uvnitř půdního prostoru a nedochází ke změně tvaru střechy. </w:t>
      </w:r>
    </w:p>
    <w:p w:rsidR="007802EC" w:rsidRDefault="007802EC">
      <w:pPr>
        <w:pStyle w:val="Zkladntext"/>
        <w:spacing w:before="10"/>
        <w:ind w:left="0"/>
      </w:pPr>
    </w:p>
    <w:p w:rsidR="007802EC" w:rsidRDefault="00521531">
      <w:pPr>
        <w:pStyle w:val="Nadpis2"/>
        <w:jc w:val="both"/>
        <w:rPr>
          <w:spacing w:val="-2"/>
        </w:rPr>
      </w:pPr>
      <w:r>
        <w:t>Materiálové</w:t>
      </w:r>
      <w:r>
        <w:rPr>
          <w:spacing w:val="-9"/>
        </w:rPr>
        <w:t xml:space="preserve"> </w:t>
      </w:r>
      <w:r>
        <w:rPr>
          <w:spacing w:val="-2"/>
        </w:rPr>
        <w:t>řešení:</w:t>
      </w:r>
    </w:p>
    <w:p w:rsidR="00841A8F" w:rsidRDefault="00841A8F">
      <w:pPr>
        <w:pStyle w:val="Nadpis2"/>
        <w:jc w:val="both"/>
        <w:rPr>
          <w:spacing w:val="-2"/>
        </w:rPr>
      </w:pPr>
    </w:p>
    <w:p w:rsidR="00841A8F" w:rsidRPr="0031026B" w:rsidRDefault="00841A8F" w:rsidP="0031026B">
      <w:pPr>
        <w:pStyle w:val="Odstavecseseznamem"/>
        <w:spacing w:line="264" w:lineRule="auto"/>
        <w:ind w:left="118" w:right="527"/>
        <w:jc w:val="both"/>
        <w:rPr>
          <w:sz w:val="20"/>
          <w:szCs w:val="20"/>
        </w:rPr>
      </w:pPr>
      <w:r w:rsidRPr="0031026B">
        <w:rPr>
          <w:sz w:val="20"/>
          <w:szCs w:val="20"/>
        </w:rPr>
        <w:t xml:space="preserve">Podpěry vazníků –U vazníků 9,3m jsou navrženy dřevěné sloupky po cca 3,0m s vaznicemi a </w:t>
      </w:r>
      <w:proofErr w:type="spellStart"/>
      <w:proofErr w:type="gramStart"/>
      <w:r w:rsidRPr="0031026B">
        <w:rPr>
          <w:sz w:val="20"/>
          <w:szCs w:val="20"/>
        </w:rPr>
        <w:t>pásky,ukotvené</w:t>
      </w:r>
      <w:proofErr w:type="spellEnd"/>
      <w:proofErr w:type="gramEnd"/>
      <w:r w:rsidRPr="0031026B">
        <w:rPr>
          <w:sz w:val="20"/>
          <w:szCs w:val="20"/>
        </w:rPr>
        <w:t xml:space="preserve"> na ocelových průvlacích podlahy.</w:t>
      </w:r>
    </w:p>
    <w:p w:rsidR="00841A8F" w:rsidRPr="0031026B" w:rsidRDefault="00841A8F" w:rsidP="0031026B">
      <w:pPr>
        <w:spacing w:line="264" w:lineRule="auto"/>
        <w:ind w:right="527"/>
        <w:jc w:val="both"/>
        <w:rPr>
          <w:sz w:val="20"/>
          <w:szCs w:val="20"/>
        </w:rPr>
      </w:pPr>
      <w:r w:rsidRPr="0031026B">
        <w:rPr>
          <w:sz w:val="20"/>
          <w:szCs w:val="20"/>
        </w:rPr>
        <w:t xml:space="preserve">  Vazníky 14 m jsou podepřeny ocelovou konstrukcí průběžnými ocelovými průvlaky střechy a      </w:t>
      </w:r>
    </w:p>
    <w:p w:rsidR="00841A8F" w:rsidRPr="0031026B" w:rsidRDefault="00841A8F" w:rsidP="0031026B">
      <w:pPr>
        <w:spacing w:line="264" w:lineRule="auto"/>
        <w:ind w:right="527"/>
        <w:jc w:val="both"/>
        <w:rPr>
          <w:sz w:val="20"/>
          <w:szCs w:val="20"/>
        </w:rPr>
      </w:pPr>
      <w:r w:rsidRPr="0031026B">
        <w:rPr>
          <w:sz w:val="20"/>
          <w:szCs w:val="20"/>
        </w:rPr>
        <w:t xml:space="preserve">  sloupky kotvenými do podlahových průvlaků.</w:t>
      </w:r>
    </w:p>
    <w:p w:rsidR="00841A8F" w:rsidRPr="0031026B" w:rsidRDefault="00841A8F" w:rsidP="0031026B">
      <w:pPr>
        <w:spacing w:line="264" w:lineRule="auto"/>
        <w:ind w:right="527"/>
        <w:jc w:val="both"/>
        <w:rPr>
          <w:sz w:val="20"/>
          <w:szCs w:val="20"/>
        </w:rPr>
      </w:pPr>
      <w:r w:rsidRPr="0031026B">
        <w:rPr>
          <w:sz w:val="20"/>
          <w:szCs w:val="20"/>
        </w:rPr>
        <w:t xml:space="preserve">  Nový </w:t>
      </w:r>
      <w:proofErr w:type="spellStart"/>
      <w:r w:rsidRPr="0031026B">
        <w:rPr>
          <w:sz w:val="20"/>
          <w:szCs w:val="20"/>
        </w:rPr>
        <w:t>ocelovo</w:t>
      </w:r>
      <w:proofErr w:type="spellEnd"/>
      <w:r w:rsidRPr="0031026B">
        <w:rPr>
          <w:sz w:val="20"/>
          <w:szCs w:val="20"/>
        </w:rPr>
        <w:t xml:space="preserve">-dřevěný strop je tvořen příčnými ocelovými průvlaky s podélnými prvky pro kotvení     </w:t>
      </w:r>
    </w:p>
    <w:p w:rsidR="00841A8F" w:rsidRPr="0031026B" w:rsidRDefault="00841A8F" w:rsidP="0031026B">
      <w:pPr>
        <w:spacing w:line="264" w:lineRule="auto"/>
        <w:ind w:right="527"/>
        <w:jc w:val="both"/>
        <w:rPr>
          <w:sz w:val="20"/>
          <w:szCs w:val="20"/>
        </w:rPr>
      </w:pPr>
      <w:r w:rsidRPr="0031026B">
        <w:rPr>
          <w:sz w:val="20"/>
          <w:szCs w:val="20"/>
        </w:rPr>
        <w:t xml:space="preserve">  zdí, podélnými dřevěnými trámy s dřevěným záklopem z fošen. Na nich budou provedeny podlahy  </w:t>
      </w:r>
    </w:p>
    <w:p w:rsidR="00841A8F" w:rsidRPr="0031026B" w:rsidRDefault="00841A8F" w:rsidP="0031026B">
      <w:pPr>
        <w:spacing w:line="264" w:lineRule="auto"/>
        <w:ind w:right="527"/>
        <w:jc w:val="both"/>
        <w:rPr>
          <w:sz w:val="20"/>
          <w:szCs w:val="20"/>
        </w:rPr>
      </w:pPr>
      <w:r w:rsidRPr="0031026B">
        <w:rPr>
          <w:sz w:val="20"/>
          <w:szCs w:val="20"/>
        </w:rPr>
        <w:t xml:space="preserve">  a SDK příčky, jejichž návrh je součástí SO 01. </w:t>
      </w:r>
    </w:p>
    <w:p w:rsidR="00841A8F" w:rsidRPr="0031026B" w:rsidRDefault="00841A8F" w:rsidP="0031026B">
      <w:pPr>
        <w:spacing w:line="264" w:lineRule="auto"/>
        <w:ind w:right="527"/>
        <w:jc w:val="both"/>
        <w:rPr>
          <w:sz w:val="20"/>
          <w:szCs w:val="20"/>
        </w:rPr>
      </w:pPr>
      <w:r w:rsidRPr="0031026B">
        <w:rPr>
          <w:sz w:val="20"/>
          <w:szCs w:val="20"/>
        </w:rPr>
        <w:t xml:space="preserve">  Spoje dřevěných opěr vaznicových jsou klasické tesařské spoje dřevěné prvky podlahy  </w:t>
      </w:r>
    </w:p>
    <w:p w:rsidR="00841A8F" w:rsidRPr="0031026B" w:rsidRDefault="00841A8F" w:rsidP="0031026B">
      <w:pPr>
        <w:spacing w:line="264" w:lineRule="auto"/>
        <w:ind w:right="527"/>
        <w:jc w:val="both"/>
        <w:rPr>
          <w:sz w:val="20"/>
          <w:szCs w:val="20"/>
        </w:rPr>
      </w:pPr>
      <w:r w:rsidRPr="0031026B">
        <w:rPr>
          <w:sz w:val="20"/>
          <w:szCs w:val="20"/>
        </w:rPr>
        <w:t xml:space="preserve">  s kroužkovými hřebíky, eventuálně šrouby. Spoje navazující na stávající konstrukce budou    </w:t>
      </w:r>
    </w:p>
    <w:p w:rsidR="00841A8F" w:rsidRPr="0031026B" w:rsidRDefault="00841A8F" w:rsidP="0031026B">
      <w:pPr>
        <w:spacing w:line="264" w:lineRule="auto"/>
        <w:ind w:right="527"/>
        <w:jc w:val="both"/>
        <w:rPr>
          <w:sz w:val="20"/>
          <w:szCs w:val="20"/>
        </w:rPr>
      </w:pPr>
      <w:r w:rsidRPr="0031026B">
        <w:rPr>
          <w:sz w:val="20"/>
          <w:szCs w:val="20"/>
        </w:rPr>
        <w:t xml:space="preserve">  </w:t>
      </w:r>
      <w:proofErr w:type="spellStart"/>
      <w:r w:rsidRPr="0031026B">
        <w:rPr>
          <w:sz w:val="20"/>
          <w:szCs w:val="20"/>
        </w:rPr>
        <w:t>rektifikovatelné</w:t>
      </w:r>
      <w:proofErr w:type="spellEnd"/>
      <w:r w:rsidRPr="0031026B">
        <w:rPr>
          <w:sz w:val="20"/>
          <w:szCs w:val="20"/>
        </w:rPr>
        <w:t xml:space="preserve">, umožňující předpětí konstrukce (šrouby, klíny). Průvlaky musí být uložené </w:t>
      </w:r>
      <w:proofErr w:type="gramStart"/>
      <w:r w:rsidRPr="0031026B">
        <w:rPr>
          <w:sz w:val="20"/>
          <w:szCs w:val="20"/>
        </w:rPr>
        <w:t>na</w:t>
      </w:r>
      <w:proofErr w:type="gramEnd"/>
      <w:r w:rsidRPr="0031026B">
        <w:rPr>
          <w:sz w:val="20"/>
          <w:szCs w:val="20"/>
        </w:rPr>
        <w:t xml:space="preserve">    </w:t>
      </w:r>
    </w:p>
    <w:p w:rsidR="0031026B" w:rsidRDefault="00841A8F" w:rsidP="0031026B">
      <w:pPr>
        <w:spacing w:line="264" w:lineRule="auto"/>
        <w:ind w:right="527"/>
        <w:jc w:val="both"/>
        <w:rPr>
          <w:sz w:val="20"/>
          <w:szCs w:val="20"/>
        </w:rPr>
      </w:pPr>
      <w:r w:rsidRPr="0031026B">
        <w:rPr>
          <w:sz w:val="20"/>
          <w:szCs w:val="20"/>
        </w:rPr>
        <w:t xml:space="preserve">  nosný podklad (</w:t>
      </w:r>
      <w:proofErr w:type="spellStart"/>
      <w:r w:rsidRPr="0031026B">
        <w:rPr>
          <w:sz w:val="20"/>
          <w:szCs w:val="20"/>
        </w:rPr>
        <w:t>žb</w:t>
      </w:r>
      <w:proofErr w:type="spellEnd"/>
      <w:r w:rsidRPr="0031026B">
        <w:rPr>
          <w:sz w:val="20"/>
          <w:szCs w:val="20"/>
        </w:rPr>
        <w:t xml:space="preserve"> věnec nebo zdivo) do lože z C 30 a budou v celém rozsahu podbetonovány. Před montáží průvlaků bude </w:t>
      </w:r>
      <w:r w:rsidR="0031026B">
        <w:rPr>
          <w:sz w:val="20"/>
          <w:szCs w:val="20"/>
        </w:rPr>
        <w:t xml:space="preserve">  </w:t>
      </w:r>
    </w:p>
    <w:p w:rsidR="00841A8F" w:rsidRPr="0031026B" w:rsidRDefault="0031026B" w:rsidP="0031026B">
      <w:pPr>
        <w:spacing w:line="264" w:lineRule="auto"/>
        <w:ind w:right="527"/>
        <w:jc w:val="both"/>
        <w:rPr>
          <w:sz w:val="20"/>
          <w:szCs w:val="20"/>
        </w:rPr>
      </w:pPr>
      <w:r>
        <w:rPr>
          <w:sz w:val="20"/>
          <w:szCs w:val="20"/>
        </w:rPr>
        <w:t xml:space="preserve">  </w:t>
      </w:r>
      <w:r w:rsidR="00841A8F" w:rsidRPr="0031026B">
        <w:rPr>
          <w:sz w:val="20"/>
          <w:szCs w:val="20"/>
        </w:rPr>
        <w:t>odstraněna stávající tepelná izolace a střešní plášť. Výška průvlaků nad stropem bude min. 30 mm.</w:t>
      </w:r>
    </w:p>
    <w:p w:rsidR="00841A8F" w:rsidRPr="0031026B" w:rsidRDefault="0031026B" w:rsidP="0031026B">
      <w:pPr>
        <w:spacing w:line="264" w:lineRule="auto"/>
        <w:ind w:right="527"/>
        <w:jc w:val="both"/>
        <w:rPr>
          <w:b/>
          <w:color w:val="FF0000"/>
          <w:sz w:val="20"/>
          <w:szCs w:val="20"/>
        </w:rPr>
      </w:pPr>
      <w:r>
        <w:rPr>
          <w:sz w:val="20"/>
          <w:szCs w:val="20"/>
        </w:rPr>
        <w:t xml:space="preserve">  </w:t>
      </w:r>
      <w:r w:rsidR="00841A8F" w:rsidRPr="0031026B">
        <w:rPr>
          <w:sz w:val="20"/>
          <w:szCs w:val="20"/>
        </w:rPr>
        <w:t xml:space="preserve">Všechny spoje prováděné v půdním prostoru budou šroubované, nebo sbíjené. </w:t>
      </w:r>
      <w:r w:rsidR="00841A8F" w:rsidRPr="0031026B">
        <w:rPr>
          <w:b/>
          <w:color w:val="FF0000"/>
          <w:sz w:val="20"/>
          <w:szCs w:val="20"/>
        </w:rPr>
        <w:t>Nesmí být použito svařování.</w:t>
      </w:r>
    </w:p>
    <w:p w:rsidR="00841A8F" w:rsidRPr="0031026B" w:rsidRDefault="0031026B" w:rsidP="0031026B">
      <w:pPr>
        <w:spacing w:line="264" w:lineRule="auto"/>
        <w:ind w:right="527"/>
        <w:jc w:val="both"/>
        <w:rPr>
          <w:sz w:val="20"/>
          <w:szCs w:val="20"/>
        </w:rPr>
      </w:pPr>
      <w:r>
        <w:rPr>
          <w:sz w:val="20"/>
          <w:szCs w:val="20"/>
        </w:rPr>
        <w:t xml:space="preserve">  </w:t>
      </w:r>
      <w:r w:rsidR="00841A8F" w:rsidRPr="0031026B">
        <w:rPr>
          <w:sz w:val="20"/>
          <w:szCs w:val="20"/>
        </w:rPr>
        <w:t>Nátěry OK základní 1x,olejové 2x.</w:t>
      </w:r>
    </w:p>
    <w:p w:rsidR="00841A8F" w:rsidRPr="0031026B" w:rsidRDefault="0031026B" w:rsidP="0031026B">
      <w:pPr>
        <w:spacing w:line="264" w:lineRule="auto"/>
        <w:ind w:right="527"/>
        <w:jc w:val="both"/>
        <w:rPr>
          <w:sz w:val="20"/>
          <w:szCs w:val="20"/>
        </w:rPr>
      </w:pPr>
      <w:r>
        <w:rPr>
          <w:sz w:val="20"/>
          <w:szCs w:val="20"/>
        </w:rPr>
        <w:t xml:space="preserve">  </w:t>
      </w:r>
      <w:r w:rsidR="00841A8F" w:rsidRPr="0031026B">
        <w:rPr>
          <w:sz w:val="20"/>
          <w:szCs w:val="20"/>
        </w:rPr>
        <w:t>Nátěr dřeva proti dřevokazným škůdcům 2x, vrchní lazurovací nátěr 2x konstrukcí v místnostech-odstín určí investor.</w:t>
      </w:r>
    </w:p>
    <w:p w:rsidR="00841A8F" w:rsidRPr="0031026B" w:rsidRDefault="00841A8F">
      <w:pPr>
        <w:pStyle w:val="Nadpis2"/>
        <w:jc w:val="both"/>
      </w:pPr>
    </w:p>
    <w:p w:rsidR="007802EC" w:rsidRDefault="00521531">
      <w:pPr>
        <w:pStyle w:val="Nadpis2"/>
        <w:spacing w:before="89"/>
      </w:pPr>
      <w:r>
        <w:t>Bezbariérové</w:t>
      </w:r>
      <w:r>
        <w:rPr>
          <w:spacing w:val="-9"/>
        </w:rPr>
        <w:t xml:space="preserve"> </w:t>
      </w:r>
      <w:r>
        <w:t>užívání</w:t>
      </w:r>
      <w:r>
        <w:rPr>
          <w:spacing w:val="-9"/>
        </w:rPr>
        <w:t xml:space="preserve"> </w:t>
      </w:r>
      <w:r>
        <w:rPr>
          <w:spacing w:val="-2"/>
        </w:rPr>
        <w:t>stavby:</w:t>
      </w:r>
    </w:p>
    <w:p w:rsidR="007802EC" w:rsidRDefault="00841A8F">
      <w:pPr>
        <w:pStyle w:val="Zkladntext"/>
        <w:spacing w:before="1"/>
      </w:pPr>
      <w:r>
        <w:t>Je řešeno v části SO 01.</w:t>
      </w:r>
    </w:p>
    <w:p w:rsidR="007802EC" w:rsidRDefault="007802EC">
      <w:pPr>
        <w:pStyle w:val="Zkladntext"/>
        <w:ind w:left="0"/>
      </w:pPr>
    </w:p>
    <w:p w:rsidR="007802EC" w:rsidRDefault="007802EC">
      <w:pPr>
        <w:pStyle w:val="Zkladntext"/>
        <w:spacing w:before="1"/>
        <w:ind w:left="0"/>
      </w:pPr>
    </w:p>
    <w:p w:rsidR="007802EC" w:rsidRPr="00597553" w:rsidRDefault="00521531">
      <w:pPr>
        <w:pStyle w:val="Nadpis1"/>
        <w:numPr>
          <w:ilvl w:val="3"/>
          <w:numId w:val="2"/>
        </w:numPr>
        <w:tabs>
          <w:tab w:val="left" w:pos="760"/>
        </w:tabs>
        <w:spacing w:before="1"/>
        <w:ind w:left="760" w:hanging="600"/>
        <w:rPr>
          <w:u w:val="none"/>
        </w:rPr>
      </w:pPr>
      <w:r>
        <w:rPr>
          <w:spacing w:val="44"/>
        </w:rPr>
        <w:t xml:space="preserve"> </w:t>
      </w:r>
      <w:r>
        <w:t>CELKOVÉ</w:t>
      </w:r>
      <w:r>
        <w:rPr>
          <w:spacing w:val="-5"/>
        </w:rPr>
        <w:t xml:space="preserve"> </w:t>
      </w:r>
      <w:r>
        <w:t>PROVOZNÍ</w:t>
      </w:r>
      <w:r>
        <w:rPr>
          <w:spacing w:val="-5"/>
        </w:rPr>
        <w:t xml:space="preserve"> </w:t>
      </w:r>
      <w:r>
        <w:t>ŘEŠENÍ,</w:t>
      </w:r>
      <w:r>
        <w:rPr>
          <w:spacing w:val="-4"/>
        </w:rPr>
        <w:t xml:space="preserve"> </w:t>
      </w:r>
      <w:r>
        <w:t>TECHNOLOGIE</w:t>
      </w:r>
      <w:r>
        <w:rPr>
          <w:spacing w:val="-5"/>
        </w:rPr>
        <w:t xml:space="preserve"> </w:t>
      </w:r>
      <w:r>
        <w:rPr>
          <w:spacing w:val="-2"/>
        </w:rPr>
        <w:t>VÝROBY</w:t>
      </w:r>
    </w:p>
    <w:p w:rsidR="00597553" w:rsidRDefault="00597553" w:rsidP="00597553">
      <w:pPr>
        <w:pStyle w:val="Nadpis1"/>
        <w:tabs>
          <w:tab w:val="left" w:pos="760"/>
        </w:tabs>
        <w:spacing w:before="1"/>
        <w:rPr>
          <w:spacing w:val="-2"/>
        </w:rPr>
      </w:pPr>
    </w:p>
    <w:p w:rsidR="00597553" w:rsidRDefault="00597553" w:rsidP="00597553">
      <w:pPr>
        <w:pStyle w:val="Nadpis1"/>
        <w:tabs>
          <w:tab w:val="left" w:pos="760"/>
        </w:tabs>
        <w:spacing w:before="1"/>
        <w:rPr>
          <w:spacing w:val="-2"/>
        </w:rPr>
      </w:pPr>
    </w:p>
    <w:p w:rsidR="00597553" w:rsidRPr="00597553" w:rsidRDefault="00597553" w:rsidP="00597553">
      <w:pPr>
        <w:pStyle w:val="Nadpis1"/>
        <w:tabs>
          <w:tab w:val="left" w:pos="760"/>
        </w:tabs>
        <w:spacing w:before="1"/>
        <w:rPr>
          <w:b w:val="0"/>
          <w:u w:val="none"/>
        </w:rPr>
      </w:pPr>
      <w:r>
        <w:rPr>
          <w:b w:val="0"/>
          <w:spacing w:val="-2"/>
          <w:u w:val="none"/>
        </w:rPr>
        <w:t xml:space="preserve">Po provedení statického zajištění střešní konstrukce a nového </w:t>
      </w:r>
      <w:proofErr w:type="spellStart"/>
      <w:r>
        <w:rPr>
          <w:b w:val="0"/>
          <w:spacing w:val="-2"/>
          <w:u w:val="none"/>
        </w:rPr>
        <w:t>ocelovo</w:t>
      </w:r>
      <w:proofErr w:type="spellEnd"/>
      <w:r>
        <w:rPr>
          <w:b w:val="0"/>
          <w:spacing w:val="-2"/>
          <w:u w:val="none"/>
        </w:rPr>
        <w:t>-dřevěného stropu vznikne půdní prostor, který tímto bude připraven na další stavební úpravy související s vestavbou tří bytových jednotek, vhodných pro sociální bydlení-viz SO 01.</w:t>
      </w:r>
    </w:p>
    <w:p w:rsidR="007802EC" w:rsidRDefault="00597553" w:rsidP="00597553">
      <w:pPr>
        <w:pStyle w:val="Zkladntext"/>
        <w:spacing w:before="227"/>
        <w:ind w:left="0"/>
        <w:jc w:val="both"/>
      </w:pPr>
      <w:r>
        <w:rPr>
          <w:b/>
        </w:rPr>
        <w:t xml:space="preserve">   </w:t>
      </w:r>
      <w:r w:rsidR="00521531">
        <w:t>Navrhovaný</w:t>
      </w:r>
      <w:r w:rsidR="00521531">
        <w:rPr>
          <w:spacing w:val="-9"/>
        </w:rPr>
        <w:t xml:space="preserve"> </w:t>
      </w:r>
      <w:r w:rsidR="00521531">
        <w:t>objekt</w:t>
      </w:r>
      <w:r w:rsidR="00521531">
        <w:rPr>
          <w:spacing w:val="-9"/>
        </w:rPr>
        <w:t xml:space="preserve"> </w:t>
      </w:r>
      <w:r w:rsidR="00521531">
        <w:t>neobsahuje</w:t>
      </w:r>
      <w:r w:rsidR="00521531">
        <w:rPr>
          <w:spacing w:val="-8"/>
        </w:rPr>
        <w:t xml:space="preserve"> </w:t>
      </w:r>
      <w:r w:rsidR="00521531">
        <w:t>žádnou</w:t>
      </w:r>
      <w:r w:rsidR="00521531">
        <w:rPr>
          <w:spacing w:val="-9"/>
        </w:rPr>
        <w:t xml:space="preserve"> </w:t>
      </w:r>
      <w:r w:rsidR="00521531">
        <w:t>technologii</w:t>
      </w:r>
      <w:r w:rsidR="00521531">
        <w:rPr>
          <w:spacing w:val="-9"/>
        </w:rPr>
        <w:t xml:space="preserve"> </w:t>
      </w:r>
      <w:r w:rsidR="00521531">
        <w:rPr>
          <w:spacing w:val="-2"/>
        </w:rPr>
        <w:t>výroby.</w:t>
      </w:r>
    </w:p>
    <w:p w:rsidR="007802EC" w:rsidRDefault="007802EC">
      <w:pPr>
        <w:pStyle w:val="Zkladntext"/>
        <w:ind w:left="0"/>
      </w:pPr>
    </w:p>
    <w:p w:rsidR="007802EC" w:rsidRDefault="007802EC">
      <w:pPr>
        <w:pStyle w:val="Zkladntext"/>
        <w:spacing w:before="4"/>
        <w:ind w:left="0"/>
      </w:pPr>
    </w:p>
    <w:p w:rsidR="007802EC" w:rsidRDefault="00521531">
      <w:pPr>
        <w:pStyle w:val="Nadpis1"/>
        <w:numPr>
          <w:ilvl w:val="3"/>
          <w:numId w:val="2"/>
        </w:numPr>
        <w:tabs>
          <w:tab w:val="left" w:pos="750"/>
        </w:tabs>
        <w:ind w:left="750" w:hanging="590"/>
        <w:rPr>
          <w:u w:val="none"/>
        </w:rPr>
      </w:pPr>
      <w:r>
        <w:rPr>
          <w:spacing w:val="51"/>
        </w:rPr>
        <w:t xml:space="preserve"> </w:t>
      </w:r>
      <w:r>
        <w:t>KONSTRUKČNÍ</w:t>
      </w:r>
      <w:r>
        <w:rPr>
          <w:spacing w:val="-5"/>
        </w:rPr>
        <w:t xml:space="preserve"> </w:t>
      </w:r>
      <w:r>
        <w:t>A</w:t>
      </w:r>
      <w:r>
        <w:rPr>
          <w:spacing w:val="-6"/>
        </w:rPr>
        <w:t xml:space="preserve"> </w:t>
      </w:r>
      <w:r>
        <w:t>STAVEBNĚ</w:t>
      </w:r>
      <w:r>
        <w:rPr>
          <w:spacing w:val="-6"/>
        </w:rPr>
        <w:t xml:space="preserve"> </w:t>
      </w:r>
      <w:r>
        <w:t>TECHNICKÉ</w:t>
      </w:r>
      <w:r>
        <w:rPr>
          <w:spacing w:val="-2"/>
        </w:rPr>
        <w:t xml:space="preserve"> </w:t>
      </w:r>
      <w:r>
        <w:t>ŘEŠENÍ</w:t>
      </w:r>
      <w:r>
        <w:rPr>
          <w:spacing w:val="-4"/>
        </w:rPr>
        <w:t xml:space="preserve"> </w:t>
      </w:r>
      <w:r>
        <w:t>A</w:t>
      </w:r>
      <w:r>
        <w:rPr>
          <w:spacing w:val="-6"/>
        </w:rPr>
        <w:t xml:space="preserve"> </w:t>
      </w:r>
      <w:r>
        <w:t>TECHNICKÉ</w:t>
      </w:r>
      <w:r>
        <w:rPr>
          <w:spacing w:val="-6"/>
        </w:rPr>
        <w:t xml:space="preserve"> </w:t>
      </w:r>
      <w:r>
        <w:t>VLASTNOSTI</w:t>
      </w:r>
      <w:r>
        <w:rPr>
          <w:spacing w:val="-4"/>
        </w:rPr>
        <w:t xml:space="preserve"> </w:t>
      </w:r>
      <w:r>
        <w:rPr>
          <w:spacing w:val="-2"/>
        </w:rPr>
        <w:t>STAVBY</w:t>
      </w:r>
    </w:p>
    <w:p w:rsidR="007802EC" w:rsidRDefault="00521531">
      <w:pPr>
        <w:spacing w:before="227"/>
        <w:ind w:left="160" w:right="119"/>
        <w:jc w:val="both"/>
        <w:rPr>
          <w:i/>
          <w:sz w:val="20"/>
        </w:rPr>
      </w:pPr>
      <w:r>
        <w:rPr>
          <w:i/>
          <w:sz w:val="20"/>
        </w:rPr>
        <w:t xml:space="preserve">Součástí dodávky </w:t>
      </w:r>
      <w:r w:rsidR="00562809">
        <w:rPr>
          <w:i/>
          <w:sz w:val="20"/>
        </w:rPr>
        <w:t>bude</w:t>
      </w:r>
      <w:r>
        <w:rPr>
          <w:i/>
          <w:sz w:val="20"/>
        </w:rPr>
        <w:t xml:space="preserve"> výrobní dokumentace jednotlivých prvků, zpracovaná na základě zaměření skutečných rozměrů. Dokumentace bude zpracována dodavatelem, předložena AD a TDI v předstihu ke schválení. Bez schválení výrobní dokumentace není dodavatel oprávněn</w:t>
      </w:r>
      <w:r>
        <w:rPr>
          <w:i/>
          <w:spacing w:val="40"/>
          <w:sz w:val="20"/>
        </w:rPr>
        <w:t xml:space="preserve"> </w:t>
      </w:r>
      <w:r>
        <w:rPr>
          <w:i/>
          <w:sz w:val="20"/>
        </w:rPr>
        <w:t xml:space="preserve">zahájit výrobu či montáž jednotlivých prvků. Veškeré povrchové úpravy budou upřesněny </w:t>
      </w:r>
      <w:r>
        <w:rPr>
          <w:i/>
          <w:sz w:val="20"/>
        </w:rPr>
        <w:lastRenderedPageBreak/>
        <w:t>v rámci AD a odsouhlaseny na základě reálných vzorků dodavatele.</w:t>
      </w:r>
    </w:p>
    <w:p w:rsidR="00A4245C" w:rsidRDefault="00A4245C" w:rsidP="00A4245C">
      <w:pPr>
        <w:pStyle w:val="Zkladntext"/>
        <w:spacing w:line="229" w:lineRule="exact"/>
        <w:jc w:val="both"/>
        <w:rPr>
          <w:u w:val="single"/>
        </w:rPr>
      </w:pPr>
    </w:p>
    <w:p w:rsidR="00A4245C" w:rsidRDefault="00A4245C" w:rsidP="00A4245C">
      <w:pPr>
        <w:pStyle w:val="Zkladntext"/>
        <w:spacing w:line="229" w:lineRule="exact"/>
        <w:jc w:val="both"/>
      </w:pPr>
      <w:r>
        <w:rPr>
          <w:u w:val="single"/>
        </w:rPr>
        <w:t>Střešní</w:t>
      </w:r>
      <w:r>
        <w:rPr>
          <w:spacing w:val="-10"/>
          <w:u w:val="single"/>
        </w:rPr>
        <w:t xml:space="preserve"> </w:t>
      </w:r>
      <w:r>
        <w:rPr>
          <w:spacing w:val="-2"/>
          <w:u w:val="single"/>
        </w:rPr>
        <w:t>plášť</w:t>
      </w:r>
    </w:p>
    <w:p w:rsidR="00597553" w:rsidRPr="0031026B" w:rsidRDefault="00A4245C" w:rsidP="00A4245C">
      <w:pPr>
        <w:spacing w:before="227"/>
        <w:ind w:left="160" w:right="119"/>
        <w:jc w:val="both"/>
        <w:rPr>
          <w:i/>
          <w:sz w:val="20"/>
          <w:szCs w:val="20"/>
        </w:rPr>
      </w:pPr>
      <w:r w:rsidRPr="0031026B">
        <w:rPr>
          <w:sz w:val="20"/>
          <w:szCs w:val="20"/>
        </w:rPr>
        <w:t xml:space="preserve">Střešní plášť </w:t>
      </w:r>
      <w:proofErr w:type="gramStart"/>
      <w:r w:rsidRPr="0031026B">
        <w:rPr>
          <w:sz w:val="20"/>
          <w:szCs w:val="20"/>
        </w:rPr>
        <w:t>tvoří</w:t>
      </w:r>
      <w:proofErr w:type="gramEnd"/>
      <w:r w:rsidRPr="0031026B">
        <w:rPr>
          <w:sz w:val="20"/>
          <w:szCs w:val="20"/>
        </w:rPr>
        <w:t xml:space="preserve"> sedlová střecha s </w:t>
      </w:r>
      <w:proofErr w:type="gramStart"/>
      <w:r w:rsidRPr="0031026B">
        <w:rPr>
          <w:sz w:val="20"/>
          <w:szCs w:val="20"/>
        </w:rPr>
        <w:t>polovalbami-zůstává</w:t>
      </w:r>
      <w:proofErr w:type="gramEnd"/>
      <w:r w:rsidRPr="0031026B">
        <w:rPr>
          <w:sz w:val="20"/>
          <w:szCs w:val="20"/>
        </w:rPr>
        <w:t xml:space="preserve"> beze změn</w:t>
      </w:r>
      <w:r w:rsidRPr="0031026B">
        <w:rPr>
          <w:sz w:val="20"/>
          <w:szCs w:val="20"/>
        </w:rPr>
        <w:t xml:space="preserve">. Bude provedeno statické zajištění vazníků střechy a nová </w:t>
      </w:r>
      <w:proofErr w:type="spellStart"/>
      <w:r w:rsidRPr="0031026B">
        <w:rPr>
          <w:sz w:val="20"/>
          <w:szCs w:val="20"/>
        </w:rPr>
        <w:t>ocelovo</w:t>
      </w:r>
      <w:proofErr w:type="spellEnd"/>
      <w:r w:rsidRPr="0031026B">
        <w:rPr>
          <w:sz w:val="20"/>
          <w:szCs w:val="20"/>
        </w:rPr>
        <w:t>-dřevěná konstrukce stropu.</w:t>
      </w:r>
    </w:p>
    <w:p w:rsidR="00597553" w:rsidRPr="0031026B" w:rsidRDefault="00597553" w:rsidP="00597553">
      <w:pPr>
        <w:pStyle w:val="Odstavecseseznamem"/>
        <w:spacing w:line="264" w:lineRule="auto"/>
        <w:ind w:left="118" w:right="527"/>
        <w:jc w:val="both"/>
        <w:rPr>
          <w:sz w:val="20"/>
          <w:szCs w:val="20"/>
          <w:u w:val="none"/>
        </w:rPr>
      </w:pPr>
      <w:r w:rsidRPr="0031026B">
        <w:rPr>
          <w:sz w:val="20"/>
          <w:szCs w:val="20"/>
          <w:u w:val="none"/>
        </w:rPr>
        <w:t xml:space="preserve">Podpěry vazníků –U vazníků 9,3m jsou navrženy dřevěné sloupky po cca 3,0m s vaznicemi a </w:t>
      </w:r>
      <w:proofErr w:type="spellStart"/>
      <w:proofErr w:type="gramStart"/>
      <w:r w:rsidRPr="0031026B">
        <w:rPr>
          <w:sz w:val="20"/>
          <w:szCs w:val="20"/>
          <w:u w:val="none"/>
        </w:rPr>
        <w:t>pásky,ukotvené</w:t>
      </w:r>
      <w:proofErr w:type="spellEnd"/>
      <w:proofErr w:type="gramEnd"/>
      <w:r w:rsidRPr="0031026B">
        <w:rPr>
          <w:sz w:val="20"/>
          <w:szCs w:val="20"/>
          <w:u w:val="none"/>
        </w:rPr>
        <w:t xml:space="preserve"> na ocelových průvlacích podlahy.</w:t>
      </w:r>
    </w:p>
    <w:p w:rsidR="00597553" w:rsidRPr="0031026B" w:rsidRDefault="00597553" w:rsidP="00597553">
      <w:pPr>
        <w:spacing w:line="264" w:lineRule="auto"/>
        <w:ind w:right="527"/>
        <w:jc w:val="both"/>
        <w:rPr>
          <w:sz w:val="20"/>
          <w:szCs w:val="20"/>
        </w:rPr>
      </w:pPr>
      <w:r w:rsidRPr="0031026B">
        <w:rPr>
          <w:sz w:val="20"/>
          <w:szCs w:val="20"/>
        </w:rPr>
        <w:t xml:space="preserve">  </w:t>
      </w:r>
      <w:r w:rsidR="0031026B">
        <w:rPr>
          <w:sz w:val="20"/>
          <w:szCs w:val="20"/>
        </w:rPr>
        <w:t xml:space="preserve"> </w:t>
      </w:r>
      <w:r w:rsidRPr="0031026B">
        <w:rPr>
          <w:sz w:val="20"/>
          <w:szCs w:val="20"/>
        </w:rPr>
        <w:t xml:space="preserve">Vazníky 14 m jsou podepřeny ocelovou konstrukcí průběžnými ocelovými průvlaky střechy a      </w:t>
      </w:r>
    </w:p>
    <w:p w:rsidR="00597553" w:rsidRPr="0031026B" w:rsidRDefault="00597553" w:rsidP="00597553">
      <w:pPr>
        <w:spacing w:line="264" w:lineRule="auto"/>
        <w:ind w:right="527"/>
        <w:jc w:val="both"/>
        <w:rPr>
          <w:sz w:val="20"/>
          <w:szCs w:val="20"/>
        </w:rPr>
      </w:pPr>
      <w:r w:rsidRPr="0031026B">
        <w:rPr>
          <w:sz w:val="20"/>
          <w:szCs w:val="20"/>
        </w:rPr>
        <w:t xml:space="preserve"> </w:t>
      </w:r>
      <w:r w:rsidR="0031026B">
        <w:rPr>
          <w:sz w:val="20"/>
          <w:szCs w:val="20"/>
        </w:rPr>
        <w:t xml:space="preserve"> </w:t>
      </w:r>
      <w:r w:rsidRPr="0031026B">
        <w:rPr>
          <w:sz w:val="20"/>
          <w:szCs w:val="20"/>
        </w:rPr>
        <w:t xml:space="preserve"> sloupky kotvenými do podlahových průvlaků.</w:t>
      </w:r>
    </w:p>
    <w:p w:rsidR="00597553" w:rsidRPr="0031026B" w:rsidRDefault="00597553" w:rsidP="00597553">
      <w:pPr>
        <w:spacing w:line="264" w:lineRule="auto"/>
        <w:ind w:right="527"/>
        <w:jc w:val="both"/>
        <w:rPr>
          <w:sz w:val="20"/>
          <w:szCs w:val="20"/>
        </w:rPr>
      </w:pPr>
      <w:r w:rsidRPr="0031026B">
        <w:rPr>
          <w:sz w:val="20"/>
          <w:szCs w:val="20"/>
        </w:rPr>
        <w:t xml:space="preserve">  </w:t>
      </w:r>
      <w:r w:rsidR="0031026B">
        <w:rPr>
          <w:sz w:val="20"/>
          <w:szCs w:val="20"/>
        </w:rPr>
        <w:t xml:space="preserve"> </w:t>
      </w:r>
      <w:r w:rsidRPr="0031026B">
        <w:rPr>
          <w:sz w:val="20"/>
          <w:szCs w:val="20"/>
        </w:rPr>
        <w:t xml:space="preserve">Nový </w:t>
      </w:r>
      <w:proofErr w:type="spellStart"/>
      <w:r w:rsidRPr="0031026B">
        <w:rPr>
          <w:sz w:val="20"/>
          <w:szCs w:val="20"/>
        </w:rPr>
        <w:t>ocelovo</w:t>
      </w:r>
      <w:proofErr w:type="spellEnd"/>
      <w:r w:rsidRPr="0031026B">
        <w:rPr>
          <w:sz w:val="20"/>
          <w:szCs w:val="20"/>
        </w:rPr>
        <w:t xml:space="preserve">-dřevěný strop je tvořen příčnými ocelovými průvlaky s podélnými prvky pro kotvení     </w:t>
      </w:r>
    </w:p>
    <w:p w:rsidR="00597553" w:rsidRPr="0031026B" w:rsidRDefault="00597553" w:rsidP="00597553">
      <w:pPr>
        <w:spacing w:line="264" w:lineRule="auto"/>
        <w:ind w:right="527"/>
        <w:jc w:val="both"/>
        <w:rPr>
          <w:sz w:val="20"/>
          <w:szCs w:val="20"/>
        </w:rPr>
      </w:pPr>
      <w:r w:rsidRPr="0031026B">
        <w:rPr>
          <w:sz w:val="20"/>
          <w:szCs w:val="20"/>
        </w:rPr>
        <w:t xml:space="preserve">  </w:t>
      </w:r>
      <w:r w:rsidR="0031026B">
        <w:rPr>
          <w:sz w:val="20"/>
          <w:szCs w:val="20"/>
        </w:rPr>
        <w:t xml:space="preserve"> </w:t>
      </w:r>
      <w:r w:rsidRPr="0031026B">
        <w:rPr>
          <w:sz w:val="20"/>
          <w:szCs w:val="20"/>
        </w:rPr>
        <w:t xml:space="preserve">zdí, podélnými dřevěnými trámy s dřevěným záklopem z fošen. Na nich budou provedeny podlahy  </w:t>
      </w:r>
    </w:p>
    <w:p w:rsidR="00597553" w:rsidRPr="0031026B" w:rsidRDefault="00597553" w:rsidP="00597553">
      <w:pPr>
        <w:spacing w:line="264" w:lineRule="auto"/>
        <w:ind w:right="527"/>
        <w:jc w:val="both"/>
        <w:rPr>
          <w:sz w:val="20"/>
          <w:szCs w:val="20"/>
        </w:rPr>
      </w:pPr>
      <w:r w:rsidRPr="0031026B">
        <w:rPr>
          <w:sz w:val="20"/>
          <w:szCs w:val="20"/>
        </w:rPr>
        <w:t xml:space="preserve"> </w:t>
      </w:r>
      <w:r w:rsidR="0031026B">
        <w:rPr>
          <w:sz w:val="20"/>
          <w:szCs w:val="20"/>
        </w:rPr>
        <w:t xml:space="preserve"> </w:t>
      </w:r>
      <w:r w:rsidRPr="0031026B">
        <w:rPr>
          <w:sz w:val="20"/>
          <w:szCs w:val="20"/>
        </w:rPr>
        <w:t xml:space="preserve"> a SDK příčky, jejichž návrh je součástí SO 01. </w:t>
      </w:r>
    </w:p>
    <w:p w:rsidR="00597553" w:rsidRPr="0031026B" w:rsidRDefault="00597553" w:rsidP="00597553">
      <w:pPr>
        <w:spacing w:line="264" w:lineRule="auto"/>
        <w:ind w:right="527"/>
        <w:jc w:val="both"/>
        <w:rPr>
          <w:sz w:val="20"/>
          <w:szCs w:val="20"/>
        </w:rPr>
      </w:pPr>
      <w:r w:rsidRPr="0031026B">
        <w:rPr>
          <w:sz w:val="20"/>
          <w:szCs w:val="20"/>
        </w:rPr>
        <w:t xml:space="preserve">  </w:t>
      </w:r>
      <w:r w:rsidR="0031026B">
        <w:rPr>
          <w:sz w:val="20"/>
          <w:szCs w:val="20"/>
        </w:rPr>
        <w:t xml:space="preserve"> </w:t>
      </w:r>
      <w:r w:rsidRPr="0031026B">
        <w:rPr>
          <w:sz w:val="20"/>
          <w:szCs w:val="20"/>
        </w:rPr>
        <w:t xml:space="preserve">Spoje dřevěných opěr vaznicových jsou klasické tesařské spoje dřevěné prvky podlahy  </w:t>
      </w:r>
    </w:p>
    <w:p w:rsidR="00597553" w:rsidRPr="0031026B" w:rsidRDefault="0031026B" w:rsidP="00597553">
      <w:pPr>
        <w:spacing w:line="264" w:lineRule="auto"/>
        <w:ind w:right="527"/>
        <w:jc w:val="both"/>
        <w:rPr>
          <w:sz w:val="20"/>
          <w:szCs w:val="20"/>
        </w:rPr>
      </w:pPr>
      <w:r>
        <w:rPr>
          <w:sz w:val="20"/>
          <w:szCs w:val="20"/>
        </w:rPr>
        <w:t xml:space="preserve"> </w:t>
      </w:r>
      <w:r w:rsidR="00597553" w:rsidRPr="0031026B">
        <w:rPr>
          <w:sz w:val="20"/>
          <w:szCs w:val="20"/>
        </w:rPr>
        <w:t xml:space="preserve">  s kroužkovými hřebíky, eventuálně šrouby. Spoje navazující na stávající konstrukce budou    </w:t>
      </w:r>
    </w:p>
    <w:p w:rsidR="00597553" w:rsidRPr="0031026B" w:rsidRDefault="00597553" w:rsidP="00597553">
      <w:pPr>
        <w:spacing w:line="264" w:lineRule="auto"/>
        <w:ind w:right="527"/>
        <w:jc w:val="both"/>
        <w:rPr>
          <w:sz w:val="20"/>
          <w:szCs w:val="20"/>
        </w:rPr>
      </w:pPr>
      <w:r w:rsidRPr="0031026B">
        <w:rPr>
          <w:sz w:val="20"/>
          <w:szCs w:val="20"/>
        </w:rPr>
        <w:t xml:space="preserve"> </w:t>
      </w:r>
      <w:r w:rsidR="0031026B">
        <w:rPr>
          <w:sz w:val="20"/>
          <w:szCs w:val="20"/>
        </w:rPr>
        <w:t xml:space="preserve"> </w:t>
      </w:r>
      <w:r w:rsidRPr="0031026B">
        <w:rPr>
          <w:sz w:val="20"/>
          <w:szCs w:val="20"/>
        </w:rPr>
        <w:t xml:space="preserve"> </w:t>
      </w:r>
      <w:proofErr w:type="spellStart"/>
      <w:r w:rsidRPr="0031026B">
        <w:rPr>
          <w:sz w:val="20"/>
          <w:szCs w:val="20"/>
        </w:rPr>
        <w:t>rektifikovatelné</w:t>
      </w:r>
      <w:proofErr w:type="spellEnd"/>
      <w:r w:rsidRPr="0031026B">
        <w:rPr>
          <w:sz w:val="20"/>
          <w:szCs w:val="20"/>
        </w:rPr>
        <w:t xml:space="preserve">, umožňující předpětí konstrukce (šrouby, klíny). Průvlaky musí být uložené </w:t>
      </w:r>
      <w:proofErr w:type="gramStart"/>
      <w:r w:rsidRPr="0031026B">
        <w:rPr>
          <w:sz w:val="20"/>
          <w:szCs w:val="20"/>
        </w:rPr>
        <w:t>na</w:t>
      </w:r>
      <w:proofErr w:type="gramEnd"/>
      <w:r w:rsidRPr="0031026B">
        <w:rPr>
          <w:sz w:val="20"/>
          <w:szCs w:val="20"/>
        </w:rPr>
        <w:t xml:space="preserve">    </w:t>
      </w:r>
    </w:p>
    <w:p w:rsidR="00597553" w:rsidRPr="0031026B" w:rsidRDefault="00597553" w:rsidP="00597553">
      <w:pPr>
        <w:spacing w:line="264" w:lineRule="auto"/>
        <w:ind w:right="527"/>
        <w:jc w:val="both"/>
        <w:rPr>
          <w:sz w:val="20"/>
          <w:szCs w:val="20"/>
        </w:rPr>
      </w:pPr>
      <w:r w:rsidRPr="0031026B">
        <w:rPr>
          <w:sz w:val="20"/>
          <w:szCs w:val="20"/>
        </w:rPr>
        <w:t xml:space="preserve"> </w:t>
      </w:r>
      <w:r w:rsidR="0031026B">
        <w:rPr>
          <w:sz w:val="20"/>
          <w:szCs w:val="20"/>
        </w:rPr>
        <w:t xml:space="preserve"> </w:t>
      </w:r>
      <w:r w:rsidRPr="0031026B">
        <w:rPr>
          <w:sz w:val="20"/>
          <w:szCs w:val="20"/>
        </w:rPr>
        <w:t xml:space="preserve"> nosný podklad (</w:t>
      </w:r>
      <w:proofErr w:type="spellStart"/>
      <w:r w:rsidRPr="0031026B">
        <w:rPr>
          <w:sz w:val="20"/>
          <w:szCs w:val="20"/>
        </w:rPr>
        <w:t>žb</w:t>
      </w:r>
      <w:proofErr w:type="spellEnd"/>
      <w:r w:rsidRPr="0031026B">
        <w:rPr>
          <w:sz w:val="20"/>
          <w:szCs w:val="20"/>
        </w:rPr>
        <w:t xml:space="preserve"> věnec nebo zdivo) do lože z C 30 a budou v celém rozsahu podbetonovány. Před montáží </w:t>
      </w:r>
      <w:r w:rsidRPr="0031026B">
        <w:rPr>
          <w:sz w:val="20"/>
          <w:szCs w:val="20"/>
        </w:rPr>
        <w:t xml:space="preserve">      </w:t>
      </w:r>
    </w:p>
    <w:p w:rsidR="00597553" w:rsidRPr="0031026B" w:rsidRDefault="00597553" w:rsidP="00597553">
      <w:pPr>
        <w:spacing w:line="264" w:lineRule="auto"/>
        <w:ind w:right="527"/>
        <w:jc w:val="both"/>
        <w:rPr>
          <w:sz w:val="20"/>
          <w:szCs w:val="20"/>
        </w:rPr>
      </w:pPr>
      <w:r w:rsidRPr="0031026B">
        <w:rPr>
          <w:sz w:val="20"/>
          <w:szCs w:val="20"/>
        </w:rPr>
        <w:t xml:space="preserve">  </w:t>
      </w:r>
      <w:r w:rsidR="0031026B">
        <w:rPr>
          <w:sz w:val="20"/>
          <w:szCs w:val="20"/>
        </w:rPr>
        <w:t xml:space="preserve"> </w:t>
      </w:r>
      <w:r w:rsidRPr="0031026B">
        <w:rPr>
          <w:sz w:val="20"/>
          <w:szCs w:val="20"/>
        </w:rPr>
        <w:t xml:space="preserve">průvlaků bude odstraněna stávající tepelná izolace a střešní plášť. Výška průvlaků nad stropem bude min. 30 </w:t>
      </w:r>
      <w:r w:rsidRPr="0031026B">
        <w:rPr>
          <w:sz w:val="20"/>
          <w:szCs w:val="20"/>
        </w:rPr>
        <w:t xml:space="preserve"> </w:t>
      </w:r>
    </w:p>
    <w:p w:rsidR="00597553" w:rsidRPr="0031026B" w:rsidRDefault="00597553" w:rsidP="00597553">
      <w:pPr>
        <w:spacing w:line="264" w:lineRule="auto"/>
        <w:ind w:right="527"/>
        <w:jc w:val="both"/>
        <w:rPr>
          <w:sz w:val="20"/>
          <w:szCs w:val="20"/>
        </w:rPr>
      </w:pPr>
      <w:r w:rsidRPr="0031026B">
        <w:rPr>
          <w:sz w:val="20"/>
          <w:szCs w:val="20"/>
        </w:rPr>
        <w:t xml:space="preserve"> </w:t>
      </w:r>
      <w:r w:rsidR="0031026B">
        <w:rPr>
          <w:sz w:val="20"/>
          <w:szCs w:val="20"/>
        </w:rPr>
        <w:t xml:space="preserve"> </w:t>
      </w:r>
      <w:r w:rsidRPr="0031026B">
        <w:rPr>
          <w:sz w:val="20"/>
          <w:szCs w:val="20"/>
        </w:rPr>
        <w:t xml:space="preserve"> </w:t>
      </w:r>
      <w:r w:rsidRPr="0031026B">
        <w:rPr>
          <w:sz w:val="20"/>
          <w:szCs w:val="20"/>
        </w:rPr>
        <w:t>mm.</w:t>
      </w:r>
    </w:p>
    <w:p w:rsidR="00597553" w:rsidRPr="0031026B" w:rsidRDefault="00597553" w:rsidP="00597553">
      <w:pPr>
        <w:spacing w:line="264" w:lineRule="auto"/>
        <w:ind w:right="527"/>
        <w:jc w:val="both"/>
        <w:rPr>
          <w:b/>
          <w:color w:val="FF0000"/>
          <w:sz w:val="20"/>
          <w:szCs w:val="20"/>
        </w:rPr>
      </w:pPr>
      <w:r w:rsidRPr="0031026B">
        <w:rPr>
          <w:sz w:val="20"/>
          <w:szCs w:val="20"/>
        </w:rPr>
        <w:t xml:space="preserve">  </w:t>
      </w:r>
      <w:r w:rsidRPr="0031026B">
        <w:rPr>
          <w:sz w:val="20"/>
          <w:szCs w:val="20"/>
        </w:rPr>
        <w:t xml:space="preserve">Všechny spoje prováděné v půdním prostoru budou šroubované, nebo sbíjené. </w:t>
      </w:r>
      <w:r w:rsidRPr="0031026B">
        <w:rPr>
          <w:b/>
          <w:color w:val="FF0000"/>
          <w:sz w:val="20"/>
          <w:szCs w:val="20"/>
        </w:rPr>
        <w:t>Nesmí být použito svařování.</w:t>
      </w:r>
    </w:p>
    <w:p w:rsidR="00597553" w:rsidRPr="0031026B" w:rsidRDefault="00597553" w:rsidP="00597553">
      <w:pPr>
        <w:spacing w:line="264" w:lineRule="auto"/>
        <w:ind w:right="527"/>
        <w:jc w:val="both"/>
        <w:rPr>
          <w:sz w:val="20"/>
          <w:szCs w:val="20"/>
        </w:rPr>
      </w:pPr>
      <w:r w:rsidRPr="0031026B">
        <w:rPr>
          <w:sz w:val="20"/>
          <w:szCs w:val="20"/>
        </w:rPr>
        <w:t xml:space="preserve">  </w:t>
      </w:r>
      <w:r w:rsidRPr="0031026B">
        <w:rPr>
          <w:sz w:val="20"/>
          <w:szCs w:val="20"/>
        </w:rPr>
        <w:t>Nátěry OK základní 1x,olejové 2x.</w:t>
      </w:r>
    </w:p>
    <w:p w:rsidR="00597553" w:rsidRPr="0031026B" w:rsidRDefault="00597553" w:rsidP="00597553">
      <w:pPr>
        <w:spacing w:line="264" w:lineRule="auto"/>
        <w:ind w:right="527"/>
        <w:jc w:val="both"/>
        <w:rPr>
          <w:sz w:val="20"/>
          <w:szCs w:val="20"/>
        </w:rPr>
      </w:pPr>
      <w:r w:rsidRPr="0031026B">
        <w:rPr>
          <w:sz w:val="20"/>
          <w:szCs w:val="20"/>
        </w:rPr>
        <w:t xml:space="preserve">  </w:t>
      </w:r>
      <w:r w:rsidRPr="0031026B">
        <w:rPr>
          <w:sz w:val="20"/>
          <w:szCs w:val="20"/>
        </w:rPr>
        <w:t xml:space="preserve">Nátěr dřeva proti dřevokazným škůdcům 2x, vrchní lazurovací nátěr 2x konstrukcí v místnostech-odstín určí </w:t>
      </w:r>
      <w:r w:rsidRPr="0031026B">
        <w:rPr>
          <w:sz w:val="20"/>
          <w:szCs w:val="20"/>
        </w:rPr>
        <w:t xml:space="preserve"> </w:t>
      </w:r>
    </w:p>
    <w:p w:rsidR="00597553" w:rsidRPr="0031026B" w:rsidRDefault="00597553" w:rsidP="00597553">
      <w:pPr>
        <w:spacing w:line="264" w:lineRule="auto"/>
        <w:ind w:right="527"/>
        <w:jc w:val="both"/>
        <w:rPr>
          <w:sz w:val="20"/>
          <w:szCs w:val="20"/>
        </w:rPr>
      </w:pPr>
      <w:r w:rsidRPr="0031026B">
        <w:rPr>
          <w:sz w:val="20"/>
          <w:szCs w:val="20"/>
        </w:rPr>
        <w:t xml:space="preserve">  </w:t>
      </w:r>
      <w:r w:rsidRPr="0031026B">
        <w:rPr>
          <w:sz w:val="20"/>
          <w:szCs w:val="20"/>
        </w:rPr>
        <w:t>investor.</w:t>
      </w:r>
    </w:p>
    <w:p w:rsidR="007802EC" w:rsidRPr="0031026B" w:rsidRDefault="007802EC" w:rsidP="00A4245C">
      <w:pPr>
        <w:pStyle w:val="Zkladntext"/>
        <w:ind w:left="0" w:right="120"/>
        <w:jc w:val="both"/>
      </w:pPr>
    </w:p>
    <w:p w:rsidR="007802EC" w:rsidRPr="0031026B" w:rsidRDefault="00521531">
      <w:pPr>
        <w:pStyle w:val="Zkladntext"/>
        <w:spacing w:before="228"/>
        <w:jc w:val="both"/>
      </w:pPr>
      <w:r w:rsidRPr="0031026B">
        <w:rPr>
          <w:spacing w:val="-2"/>
          <w:u w:val="single"/>
        </w:rPr>
        <w:t>Obvodový</w:t>
      </w:r>
      <w:r w:rsidRPr="0031026B">
        <w:rPr>
          <w:spacing w:val="2"/>
          <w:u w:val="single"/>
        </w:rPr>
        <w:t xml:space="preserve"> </w:t>
      </w:r>
      <w:r w:rsidRPr="0031026B">
        <w:rPr>
          <w:spacing w:val="-2"/>
          <w:u w:val="single"/>
        </w:rPr>
        <w:t>plášť</w:t>
      </w:r>
    </w:p>
    <w:p w:rsidR="007802EC" w:rsidRPr="0031026B" w:rsidRDefault="00A4245C">
      <w:pPr>
        <w:pStyle w:val="Zkladntext"/>
        <w:spacing w:before="1"/>
        <w:ind w:right="118"/>
        <w:jc w:val="both"/>
      </w:pPr>
      <w:r w:rsidRPr="0031026B">
        <w:t xml:space="preserve">Bude provedeno pouze vyspravení fasády po otvorech pro </w:t>
      </w:r>
      <w:proofErr w:type="spellStart"/>
      <w:proofErr w:type="gramStart"/>
      <w:r w:rsidRPr="0031026B">
        <w:t>ocel</w:t>
      </w:r>
      <w:proofErr w:type="gramEnd"/>
      <w:r w:rsidRPr="0031026B">
        <w:t>.</w:t>
      </w:r>
      <w:proofErr w:type="gramStart"/>
      <w:r w:rsidRPr="0031026B">
        <w:t>nosníky</w:t>
      </w:r>
      <w:proofErr w:type="spellEnd"/>
      <w:proofErr w:type="gramEnd"/>
      <w:r w:rsidRPr="0031026B">
        <w:t xml:space="preserve"> stropu, a to stejnými materiály jako materiál a barva </w:t>
      </w:r>
      <w:proofErr w:type="spellStart"/>
      <w:r w:rsidRPr="0031026B">
        <w:t>stáv.fasády</w:t>
      </w:r>
      <w:proofErr w:type="spellEnd"/>
      <w:r w:rsidRPr="0031026B">
        <w:t>,</w:t>
      </w:r>
    </w:p>
    <w:p w:rsidR="007802EC" w:rsidRPr="0031026B" w:rsidRDefault="007802EC">
      <w:pPr>
        <w:pStyle w:val="Zkladntext"/>
        <w:ind w:left="0"/>
      </w:pPr>
    </w:p>
    <w:p w:rsidR="007802EC" w:rsidRPr="0031026B" w:rsidRDefault="00521531">
      <w:pPr>
        <w:pStyle w:val="Zkladntext"/>
        <w:spacing w:line="229" w:lineRule="exact"/>
        <w:jc w:val="both"/>
      </w:pPr>
      <w:r w:rsidRPr="0031026B">
        <w:rPr>
          <w:u w:val="single"/>
        </w:rPr>
        <w:t>Schodiště</w:t>
      </w:r>
      <w:r w:rsidRPr="0031026B">
        <w:rPr>
          <w:spacing w:val="-8"/>
          <w:u w:val="single"/>
        </w:rPr>
        <w:t xml:space="preserve"> </w:t>
      </w:r>
      <w:r w:rsidRPr="0031026B">
        <w:rPr>
          <w:u w:val="single"/>
        </w:rPr>
        <w:t>a</w:t>
      </w:r>
      <w:r w:rsidRPr="0031026B">
        <w:rPr>
          <w:spacing w:val="-9"/>
          <w:u w:val="single"/>
        </w:rPr>
        <w:t xml:space="preserve"> </w:t>
      </w:r>
      <w:r w:rsidRPr="0031026B">
        <w:rPr>
          <w:spacing w:val="-2"/>
          <w:u w:val="single"/>
        </w:rPr>
        <w:t>rampy</w:t>
      </w:r>
    </w:p>
    <w:p w:rsidR="007802EC" w:rsidRDefault="00521531" w:rsidP="00A4245C">
      <w:pPr>
        <w:pStyle w:val="Zkladntext"/>
        <w:spacing w:line="229" w:lineRule="exact"/>
        <w:jc w:val="both"/>
      </w:pPr>
      <w:r>
        <w:t>Vnitřní</w:t>
      </w:r>
      <w:r>
        <w:rPr>
          <w:spacing w:val="-6"/>
        </w:rPr>
        <w:t xml:space="preserve"> </w:t>
      </w:r>
      <w:r>
        <w:t>schodiště</w:t>
      </w:r>
      <w:r>
        <w:rPr>
          <w:spacing w:val="-7"/>
        </w:rPr>
        <w:t xml:space="preserve"> </w:t>
      </w:r>
      <w:proofErr w:type="spellStart"/>
      <w:r w:rsidR="00A4245C">
        <w:t>zústává</w:t>
      </w:r>
      <w:proofErr w:type="spellEnd"/>
      <w:r w:rsidR="00A4245C">
        <w:t xml:space="preserve"> stávající.</w:t>
      </w:r>
    </w:p>
    <w:p w:rsidR="00A4245C" w:rsidRDefault="00A4245C" w:rsidP="00A4245C">
      <w:pPr>
        <w:pStyle w:val="Zkladntext"/>
        <w:spacing w:line="229" w:lineRule="exact"/>
        <w:jc w:val="both"/>
      </w:pPr>
    </w:p>
    <w:p w:rsidR="007802EC" w:rsidRDefault="00521531">
      <w:pPr>
        <w:pStyle w:val="Zkladntext"/>
        <w:spacing w:line="229" w:lineRule="exact"/>
        <w:jc w:val="both"/>
      </w:pPr>
      <w:r>
        <w:rPr>
          <w:u w:val="single"/>
        </w:rPr>
        <w:t>Příčky</w:t>
      </w:r>
      <w:r>
        <w:rPr>
          <w:spacing w:val="-7"/>
          <w:u w:val="single"/>
        </w:rPr>
        <w:t xml:space="preserve"> </w:t>
      </w:r>
      <w:r>
        <w:rPr>
          <w:u w:val="single"/>
        </w:rPr>
        <w:t>a</w:t>
      </w:r>
      <w:r>
        <w:rPr>
          <w:spacing w:val="-7"/>
          <w:u w:val="single"/>
        </w:rPr>
        <w:t xml:space="preserve"> </w:t>
      </w:r>
      <w:r>
        <w:rPr>
          <w:u w:val="single"/>
        </w:rPr>
        <w:t>vnitřní</w:t>
      </w:r>
      <w:r>
        <w:rPr>
          <w:spacing w:val="-6"/>
          <w:u w:val="single"/>
        </w:rPr>
        <w:t xml:space="preserve"> </w:t>
      </w:r>
      <w:r>
        <w:rPr>
          <w:u w:val="single"/>
        </w:rPr>
        <w:t>nenosné</w:t>
      </w:r>
      <w:r>
        <w:rPr>
          <w:spacing w:val="-6"/>
          <w:u w:val="single"/>
        </w:rPr>
        <w:t xml:space="preserve"> </w:t>
      </w:r>
      <w:r>
        <w:rPr>
          <w:spacing w:val="-4"/>
          <w:u w:val="single"/>
        </w:rPr>
        <w:t>stěny</w:t>
      </w:r>
    </w:p>
    <w:p w:rsidR="007802EC" w:rsidRDefault="00A4245C">
      <w:pPr>
        <w:pStyle w:val="Zkladntext"/>
        <w:ind w:right="131"/>
      </w:pPr>
      <w:r>
        <w:t>Půdní prostor je prázdný a bude využit pro bydlení dle části PD SO 01.</w:t>
      </w:r>
    </w:p>
    <w:p w:rsidR="007802EC" w:rsidRDefault="00521531">
      <w:pPr>
        <w:pStyle w:val="Zkladntext"/>
        <w:spacing w:before="229"/>
        <w:rPr>
          <w:spacing w:val="-4"/>
          <w:u w:val="single"/>
        </w:rPr>
      </w:pPr>
      <w:r>
        <w:rPr>
          <w:spacing w:val="-4"/>
          <w:u w:val="single"/>
        </w:rPr>
        <w:t>Komín</w:t>
      </w:r>
    </w:p>
    <w:p w:rsidR="00A4245C" w:rsidRDefault="00A4245C" w:rsidP="00A4245C">
      <w:pPr>
        <w:pStyle w:val="Zkladntext"/>
        <w:ind w:right="131"/>
      </w:pPr>
      <w:r>
        <w:t>Je předmětem</w:t>
      </w:r>
      <w:r>
        <w:t xml:space="preserve"> části PD SO 01.</w:t>
      </w:r>
    </w:p>
    <w:p w:rsidR="007802EC" w:rsidRDefault="00A4245C" w:rsidP="00A4245C">
      <w:pPr>
        <w:pStyle w:val="Zkladntext"/>
        <w:spacing w:before="229"/>
        <w:ind w:left="0"/>
        <w:jc w:val="both"/>
        <w:rPr>
          <w:spacing w:val="-2"/>
        </w:rPr>
      </w:pPr>
      <w:r>
        <w:t xml:space="preserve">   I</w:t>
      </w:r>
      <w:r w:rsidR="00521531">
        <w:rPr>
          <w:u w:val="single"/>
        </w:rPr>
        <w:t>zolace</w:t>
      </w:r>
      <w:r w:rsidR="00521531">
        <w:rPr>
          <w:spacing w:val="-7"/>
          <w:u w:val="single"/>
        </w:rPr>
        <w:t xml:space="preserve"> </w:t>
      </w:r>
      <w:r w:rsidR="00521531">
        <w:rPr>
          <w:u w:val="single"/>
        </w:rPr>
        <w:t>proti</w:t>
      </w:r>
      <w:r w:rsidR="00521531">
        <w:rPr>
          <w:spacing w:val="-8"/>
          <w:u w:val="single"/>
        </w:rPr>
        <w:t xml:space="preserve"> </w:t>
      </w:r>
      <w:r w:rsidR="00521531">
        <w:rPr>
          <w:u w:val="single"/>
        </w:rPr>
        <w:t>zemní</w:t>
      </w:r>
      <w:r w:rsidR="00521531">
        <w:rPr>
          <w:spacing w:val="-7"/>
          <w:u w:val="single"/>
        </w:rPr>
        <w:t xml:space="preserve"> </w:t>
      </w:r>
      <w:r w:rsidR="00521531">
        <w:rPr>
          <w:spacing w:val="-2"/>
          <w:u w:val="single"/>
        </w:rPr>
        <w:t>vlhkost</w:t>
      </w:r>
      <w:r w:rsidR="00521531">
        <w:rPr>
          <w:spacing w:val="-2"/>
        </w:rPr>
        <w:t>i</w:t>
      </w:r>
    </w:p>
    <w:p w:rsidR="00A4245C" w:rsidRDefault="00A4245C" w:rsidP="00A4245C">
      <w:pPr>
        <w:pStyle w:val="Zkladntext"/>
        <w:ind w:right="131"/>
      </w:pPr>
      <w:r>
        <w:t>Je předmětem části PD SO 01.</w:t>
      </w:r>
    </w:p>
    <w:p w:rsidR="007802EC" w:rsidRDefault="00A4245C" w:rsidP="00A4245C">
      <w:pPr>
        <w:pStyle w:val="Zkladntext"/>
        <w:spacing w:before="229"/>
        <w:ind w:left="0"/>
        <w:jc w:val="both"/>
        <w:rPr>
          <w:spacing w:val="-2"/>
          <w:u w:val="single"/>
        </w:rPr>
      </w:pPr>
      <w:r>
        <w:t xml:space="preserve">   </w:t>
      </w:r>
      <w:r w:rsidR="00521531">
        <w:rPr>
          <w:u w:val="single"/>
        </w:rPr>
        <w:t>Izolace</w:t>
      </w:r>
      <w:r w:rsidR="00521531">
        <w:rPr>
          <w:spacing w:val="-8"/>
          <w:u w:val="single"/>
        </w:rPr>
        <w:t xml:space="preserve"> </w:t>
      </w:r>
      <w:r w:rsidR="00521531">
        <w:rPr>
          <w:u w:val="single"/>
        </w:rPr>
        <w:t>proti</w:t>
      </w:r>
      <w:r w:rsidR="00521531">
        <w:rPr>
          <w:spacing w:val="-9"/>
          <w:u w:val="single"/>
        </w:rPr>
        <w:t xml:space="preserve"> </w:t>
      </w:r>
      <w:r w:rsidR="00521531">
        <w:rPr>
          <w:spacing w:val="-2"/>
          <w:u w:val="single"/>
        </w:rPr>
        <w:t>radonu</w:t>
      </w:r>
    </w:p>
    <w:p w:rsidR="00A4245C" w:rsidRDefault="00A4245C" w:rsidP="00A4245C">
      <w:pPr>
        <w:pStyle w:val="Zkladntext"/>
        <w:ind w:right="131"/>
      </w:pPr>
      <w:r>
        <w:t>Je předmětem části PD SO 01.</w:t>
      </w:r>
    </w:p>
    <w:p w:rsidR="007802EC" w:rsidRDefault="00A4245C" w:rsidP="00A4245C">
      <w:pPr>
        <w:pStyle w:val="Zkladntext"/>
        <w:spacing w:before="228"/>
        <w:ind w:left="0"/>
      </w:pPr>
      <w:r>
        <w:t xml:space="preserve">   </w:t>
      </w:r>
      <w:r w:rsidR="00521531">
        <w:rPr>
          <w:u w:val="single"/>
        </w:rPr>
        <w:t>Izolace</w:t>
      </w:r>
      <w:r w:rsidR="00521531">
        <w:rPr>
          <w:spacing w:val="-12"/>
          <w:u w:val="single"/>
        </w:rPr>
        <w:t xml:space="preserve"> </w:t>
      </w:r>
      <w:r w:rsidR="00521531">
        <w:rPr>
          <w:spacing w:val="-2"/>
          <w:u w:val="single"/>
        </w:rPr>
        <w:t>zvukové</w:t>
      </w:r>
    </w:p>
    <w:p w:rsidR="00A4245C" w:rsidRDefault="00A4245C" w:rsidP="00A4245C">
      <w:pPr>
        <w:pStyle w:val="Zkladntext"/>
        <w:ind w:right="131"/>
      </w:pPr>
      <w:r>
        <w:t>Je předmětem části PD SO 01.</w:t>
      </w:r>
    </w:p>
    <w:p w:rsidR="007802EC" w:rsidRDefault="00521531">
      <w:pPr>
        <w:pStyle w:val="Zkladntext"/>
        <w:spacing w:before="229"/>
      </w:pPr>
      <w:r>
        <w:rPr>
          <w:u w:val="single"/>
        </w:rPr>
        <w:t>Výplně</w:t>
      </w:r>
      <w:r>
        <w:rPr>
          <w:spacing w:val="-11"/>
          <w:u w:val="single"/>
        </w:rPr>
        <w:t xml:space="preserve"> </w:t>
      </w:r>
      <w:r>
        <w:rPr>
          <w:spacing w:val="-2"/>
          <w:u w:val="single"/>
        </w:rPr>
        <w:t>otvorů</w:t>
      </w:r>
    </w:p>
    <w:p w:rsidR="00A4245C" w:rsidRDefault="00A4245C" w:rsidP="00A4245C">
      <w:pPr>
        <w:pStyle w:val="Zkladntext"/>
        <w:ind w:right="131"/>
      </w:pPr>
      <w:r>
        <w:t>Je předmětem části PD SO 01.</w:t>
      </w:r>
    </w:p>
    <w:p w:rsidR="007802EC" w:rsidRDefault="007802EC">
      <w:pPr>
        <w:pStyle w:val="Zkladntext"/>
        <w:ind w:left="0"/>
      </w:pPr>
    </w:p>
    <w:p w:rsidR="007802EC" w:rsidRDefault="00521531">
      <w:pPr>
        <w:pStyle w:val="Zkladntext"/>
        <w:spacing w:line="229" w:lineRule="exact"/>
        <w:jc w:val="both"/>
      </w:pPr>
      <w:r>
        <w:rPr>
          <w:u w:val="single"/>
        </w:rPr>
        <w:t>Venkovní</w:t>
      </w:r>
      <w:r>
        <w:rPr>
          <w:spacing w:val="-9"/>
          <w:u w:val="single"/>
        </w:rPr>
        <w:t xml:space="preserve"> </w:t>
      </w:r>
      <w:r>
        <w:rPr>
          <w:u w:val="single"/>
        </w:rPr>
        <w:t>stínící</w:t>
      </w:r>
      <w:r>
        <w:rPr>
          <w:spacing w:val="-9"/>
          <w:u w:val="single"/>
        </w:rPr>
        <w:t xml:space="preserve"> </w:t>
      </w:r>
      <w:r>
        <w:rPr>
          <w:spacing w:val="-4"/>
          <w:u w:val="single"/>
        </w:rPr>
        <w:t>prvky</w:t>
      </w:r>
    </w:p>
    <w:p w:rsidR="00A4245C" w:rsidRDefault="00A4245C" w:rsidP="00A4245C">
      <w:pPr>
        <w:pStyle w:val="Zkladntext"/>
        <w:ind w:right="131"/>
      </w:pPr>
      <w:r>
        <w:t>Je předmětem části PD SO 01.</w:t>
      </w:r>
    </w:p>
    <w:p w:rsidR="00A4245C" w:rsidRDefault="00A4245C">
      <w:pPr>
        <w:pStyle w:val="Zkladntext"/>
        <w:spacing w:line="229" w:lineRule="exact"/>
        <w:jc w:val="both"/>
        <w:rPr>
          <w:u w:val="single"/>
        </w:rPr>
      </w:pPr>
    </w:p>
    <w:p w:rsidR="007802EC" w:rsidRDefault="00521531">
      <w:pPr>
        <w:pStyle w:val="Zkladntext"/>
        <w:spacing w:line="229" w:lineRule="exact"/>
        <w:jc w:val="both"/>
      </w:pPr>
      <w:r>
        <w:rPr>
          <w:u w:val="single"/>
        </w:rPr>
        <w:t>Vnitřní</w:t>
      </w:r>
      <w:r>
        <w:rPr>
          <w:spacing w:val="-5"/>
          <w:u w:val="single"/>
        </w:rPr>
        <w:t xml:space="preserve"> </w:t>
      </w:r>
      <w:r>
        <w:rPr>
          <w:spacing w:val="-2"/>
          <w:u w:val="single"/>
        </w:rPr>
        <w:t>dveře</w:t>
      </w:r>
    </w:p>
    <w:p w:rsidR="00A4245C" w:rsidRDefault="00A4245C" w:rsidP="00A4245C">
      <w:pPr>
        <w:pStyle w:val="Zkladntext"/>
        <w:ind w:right="131"/>
      </w:pPr>
      <w:r>
        <w:t>Je předmětem části PD SO 01.</w:t>
      </w:r>
    </w:p>
    <w:p w:rsidR="007802EC" w:rsidRDefault="007802EC">
      <w:pPr>
        <w:pStyle w:val="Zkladntext"/>
        <w:ind w:left="0"/>
      </w:pPr>
    </w:p>
    <w:p w:rsidR="007802EC" w:rsidRDefault="00521531">
      <w:pPr>
        <w:pStyle w:val="Zkladntext"/>
        <w:rPr>
          <w:spacing w:val="-2"/>
          <w:u w:val="single"/>
        </w:rPr>
      </w:pPr>
      <w:r>
        <w:rPr>
          <w:spacing w:val="-2"/>
          <w:u w:val="single"/>
        </w:rPr>
        <w:t>Podlahy</w:t>
      </w:r>
    </w:p>
    <w:p w:rsidR="00A4245C" w:rsidRPr="00A4245C" w:rsidRDefault="00A4245C">
      <w:pPr>
        <w:pStyle w:val="Zkladntext"/>
        <w:rPr>
          <w:spacing w:val="-2"/>
        </w:rPr>
      </w:pPr>
      <w:r w:rsidRPr="00A4245C">
        <w:rPr>
          <w:spacing w:val="-2"/>
        </w:rPr>
        <w:t xml:space="preserve">Podlaha půdního prostoru bude tvořena dřevěnými fošnami </w:t>
      </w:r>
      <w:proofErr w:type="gramStart"/>
      <w:r w:rsidRPr="00A4245C">
        <w:rPr>
          <w:spacing w:val="-2"/>
        </w:rPr>
        <w:t>tl.25</w:t>
      </w:r>
      <w:proofErr w:type="gramEnd"/>
      <w:r w:rsidRPr="00A4245C">
        <w:rPr>
          <w:spacing w:val="-2"/>
        </w:rPr>
        <w:t xml:space="preserve"> mm, uloženými na ocelových nosnících .</w:t>
      </w:r>
    </w:p>
    <w:p w:rsidR="00A4245C" w:rsidRDefault="00A4245C">
      <w:pPr>
        <w:pStyle w:val="Zkladntext"/>
      </w:pPr>
    </w:p>
    <w:p w:rsidR="007802EC" w:rsidRDefault="00521531">
      <w:pPr>
        <w:pStyle w:val="Zkladntext"/>
      </w:pPr>
      <w:r>
        <w:rPr>
          <w:spacing w:val="-2"/>
          <w:u w:val="single"/>
        </w:rPr>
        <w:t>Podhledy</w:t>
      </w:r>
    </w:p>
    <w:p w:rsidR="00B40B3D" w:rsidRDefault="00B40B3D" w:rsidP="00B40B3D">
      <w:pPr>
        <w:pStyle w:val="Zkladntext"/>
        <w:ind w:right="131"/>
      </w:pPr>
      <w:r>
        <w:t>Je předmětem části PD SO 01.</w:t>
      </w:r>
    </w:p>
    <w:p w:rsidR="007802EC" w:rsidRDefault="007802EC">
      <w:pPr>
        <w:pStyle w:val="Zkladntext"/>
        <w:ind w:left="0"/>
      </w:pPr>
    </w:p>
    <w:p w:rsidR="007802EC" w:rsidRDefault="00521531">
      <w:pPr>
        <w:pStyle w:val="Zkladntext"/>
        <w:spacing w:before="1" w:line="229" w:lineRule="exact"/>
      </w:pPr>
      <w:r>
        <w:rPr>
          <w:spacing w:val="-2"/>
          <w:u w:val="single"/>
        </w:rPr>
        <w:lastRenderedPageBreak/>
        <w:t>Parapety</w:t>
      </w:r>
    </w:p>
    <w:p w:rsidR="00B40B3D" w:rsidRDefault="00B40B3D" w:rsidP="00B40B3D">
      <w:pPr>
        <w:pStyle w:val="Zkladntext"/>
        <w:ind w:right="131"/>
      </w:pPr>
      <w:r>
        <w:t>Je předmětem části PD SO 01.</w:t>
      </w:r>
    </w:p>
    <w:p w:rsidR="007802EC" w:rsidRDefault="00521531">
      <w:pPr>
        <w:pStyle w:val="Zkladntext"/>
        <w:spacing w:before="229"/>
        <w:jc w:val="both"/>
      </w:pPr>
      <w:r>
        <w:rPr>
          <w:spacing w:val="-2"/>
          <w:u w:val="single"/>
        </w:rPr>
        <w:t>Klempířské</w:t>
      </w:r>
      <w:r>
        <w:rPr>
          <w:spacing w:val="6"/>
          <w:u w:val="single"/>
        </w:rPr>
        <w:t xml:space="preserve"> </w:t>
      </w:r>
      <w:r>
        <w:rPr>
          <w:spacing w:val="-2"/>
          <w:u w:val="single"/>
        </w:rPr>
        <w:t>výrobky</w:t>
      </w:r>
    </w:p>
    <w:p w:rsidR="00B40B3D" w:rsidRDefault="00521531" w:rsidP="00B40B3D">
      <w:pPr>
        <w:pStyle w:val="Zkladntext"/>
        <w:jc w:val="both"/>
      </w:pPr>
      <w:r>
        <w:t>Klempířské</w:t>
      </w:r>
      <w:r>
        <w:rPr>
          <w:spacing w:val="35"/>
        </w:rPr>
        <w:t xml:space="preserve"> </w:t>
      </w:r>
      <w:r>
        <w:t>výrobky</w:t>
      </w:r>
      <w:r>
        <w:rPr>
          <w:spacing w:val="35"/>
        </w:rPr>
        <w:t xml:space="preserve"> </w:t>
      </w:r>
      <w:r>
        <w:t>jsou</w:t>
      </w:r>
      <w:r>
        <w:rPr>
          <w:spacing w:val="35"/>
        </w:rPr>
        <w:t xml:space="preserve"> </w:t>
      </w:r>
      <w:r w:rsidR="00B40B3D">
        <w:t xml:space="preserve">stávající, budou demontovány a po provedení statického zajištění střešní konstrukce zpětně namontovány. Ty výrobky, které budou při demontáži poškozeny budou nahrazeny novými ve stejném materiálu, jako stávající klempířské </w:t>
      </w:r>
      <w:proofErr w:type="spellStart"/>
      <w:proofErr w:type="gramStart"/>
      <w:r w:rsidR="00B40B3D">
        <w:t>prvky.</w:t>
      </w:r>
      <w:r w:rsidR="00B40B3D">
        <w:t>Při</w:t>
      </w:r>
      <w:proofErr w:type="spellEnd"/>
      <w:proofErr w:type="gramEnd"/>
      <w:r w:rsidR="00B40B3D">
        <w:t xml:space="preserve"> realizaci klempířských prvků bude dodržena ČSN 73 3610.</w:t>
      </w:r>
    </w:p>
    <w:p w:rsidR="00B40B3D" w:rsidRDefault="00B40B3D" w:rsidP="00B40B3D">
      <w:pPr>
        <w:pStyle w:val="Zkladntext"/>
        <w:ind w:left="0"/>
      </w:pPr>
    </w:p>
    <w:p w:rsidR="00B40B3D" w:rsidRDefault="00B40B3D" w:rsidP="00B40B3D">
      <w:pPr>
        <w:pStyle w:val="Zkladntext"/>
        <w:jc w:val="both"/>
      </w:pPr>
      <w:r>
        <w:rPr>
          <w:spacing w:val="-2"/>
          <w:u w:val="single"/>
        </w:rPr>
        <w:t>Zámečnické</w:t>
      </w:r>
      <w:r>
        <w:rPr>
          <w:spacing w:val="4"/>
          <w:u w:val="single"/>
        </w:rPr>
        <w:t xml:space="preserve"> </w:t>
      </w:r>
      <w:r>
        <w:rPr>
          <w:spacing w:val="-2"/>
          <w:u w:val="single"/>
        </w:rPr>
        <w:t>výrobky</w:t>
      </w:r>
    </w:p>
    <w:p w:rsidR="00B40B3D" w:rsidRDefault="00B40B3D" w:rsidP="00B40B3D">
      <w:pPr>
        <w:pStyle w:val="Zkladntext"/>
        <w:spacing w:before="1"/>
        <w:ind w:right="120"/>
        <w:jc w:val="both"/>
      </w:pPr>
      <w:r>
        <w:t>Rozměry všech prvků je třeba před výrobou ověřit na stavbě. Pro všechny nestandardní výrobky zpracuje dodavatel dodavatelskou dokumentaci. Výroba všech prvků může být zahájena až po ověření skutečných rozměrů na stavbě a</w:t>
      </w:r>
      <w:r>
        <w:rPr>
          <w:spacing w:val="40"/>
        </w:rPr>
        <w:t xml:space="preserve"> </w:t>
      </w:r>
      <w:r>
        <w:t>odsouhlasení dodavatelské dokumentace investorem a projektantem.</w:t>
      </w:r>
    </w:p>
    <w:p w:rsidR="00B40B3D" w:rsidRDefault="00B40B3D" w:rsidP="00B40B3D">
      <w:pPr>
        <w:pStyle w:val="Zkladntext"/>
        <w:spacing w:before="1"/>
        <w:ind w:right="118"/>
        <w:jc w:val="both"/>
      </w:pPr>
      <w:r>
        <w:t xml:space="preserve">Při zpracování dodavatelské dokumentace, výrobě a montáži výrobků je nutné splnit požadavky platných norem a předpisů, </w:t>
      </w:r>
      <w:r>
        <w:rPr>
          <w:spacing w:val="-2"/>
        </w:rPr>
        <w:t>zejména:</w:t>
      </w:r>
    </w:p>
    <w:p w:rsidR="00B40B3D" w:rsidRDefault="00B40B3D" w:rsidP="00B40B3D">
      <w:pPr>
        <w:pStyle w:val="Zkladntext"/>
        <w:ind w:right="4428"/>
        <w:jc w:val="both"/>
      </w:pPr>
      <w:r>
        <w:t>ČSN</w:t>
      </w:r>
      <w:r>
        <w:rPr>
          <w:spacing w:val="-5"/>
        </w:rPr>
        <w:t xml:space="preserve"> </w:t>
      </w:r>
      <w:r>
        <w:t>73</w:t>
      </w:r>
      <w:r>
        <w:rPr>
          <w:spacing w:val="-4"/>
        </w:rPr>
        <w:t xml:space="preserve"> </w:t>
      </w:r>
      <w:r>
        <w:t>0202</w:t>
      </w:r>
      <w:r>
        <w:rPr>
          <w:spacing w:val="-4"/>
        </w:rPr>
        <w:t xml:space="preserve"> </w:t>
      </w:r>
      <w:r>
        <w:t>Geometrická</w:t>
      </w:r>
      <w:r>
        <w:rPr>
          <w:spacing w:val="-5"/>
        </w:rPr>
        <w:t xml:space="preserve"> </w:t>
      </w:r>
      <w:r>
        <w:t>přesnost</w:t>
      </w:r>
      <w:r>
        <w:rPr>
          <w:spacing w:val="-4"/>
        </w:rPr>
        <w:t xml:space="preserve"> </w:t>
      </w:r>
      <w:r>
        <w:t>ve</w:t>
      </w:r>
      <w:r>
        <w:rPr>
          <w:spacing w:val="-5"/>
        </w:rPr>
        <w:t xml:space="preserve"> </w:t>
      </w:r>
      <w:r>
        <w:t>výstavbě.</w:t>
      </w:r>
      <w:r>
        <w:rPr>
          <w:spacing w:val="-5"/>
        </w:rPr>
        <w:t xml:space="preserve"> </w:t>
      </w:r>
      <w:r>
        <w:t>Základní</w:t>
      </w:r>
      <w:r>
        <w:rPr>
          <w:spacing w:val="-4"/>
        </w:rPr>
        <w:t xml:space="preserve"> </w:t>
      </w:r>
      <w:r>
        <w:t>ustanovení ČSN</w:t>
      </w:r>
      <w:r>
        <w:rPr>
          <w:spacing w:val="-5"/>
        </w:rPr>
        <w:t xml:space="preserve"> </w:t>
      </w:r>
      <w:r>
        <w:t>73</w:t>
      </w:r>
      <w:r>
        <w:rPr>
          <w:spacing w:val="-4"/>
        </w:rPr>
        <w:t xml:space="preserve"> </w:t>
      </w:r>
      <w:r>
        <w:t>2611</w:t>
      </w:r>
      <w:r>
        <w:rPr>
          <w:spacing w:val="-2"/>
        </w:rPr>
        <w:t xml:space="preserve"> </w:t>
      </w:r>
      <w:r>
        <w:t>Úchylky</w:t>
      </w:r>
      <w:r>
        <w:rPr>
          <w:spacing w:val="-5"/>
        </w:rPr>
        <w:t xml:space="preserve"> </w:t>
      </w:r>
      <w:r>
        <w:t>rozměrů</w:t>
      </w:r>
      <w:r>
        <w:rPr>
          <w:spacing w:val="-5"/>
        </w:rPr>
        <w:t xml:space="preserve"> </w:t>
      </w:r>
      <w:r>
        <w:t>a</w:t>
      </w:r>
      <w:r>
        <w:rPr>
          <w:spacing w:val="-4"/>
        </w:rPr>
        <w:t xml:space="preserve"> </w:t>
      </w:r>
      <w:r>
        <w:t>tvarů</w:t>
      </w:r>
      <w:r>
        <w:rPr>
          <w:spacing w:val="-5"/>
        </w:rPr>
        <w:t xml:space="preserve"> </w:t>
      </w:r>
      <w:r>
        <w:t>ocelových</w:t>
      </w:r>
      <w:r>
        <w:rPr>
          <w:spacing w:val="-4"/>
        </w:rPr>
        <w:t xml:space="preserve"> </w:t>
      </w:r>
      <w:r>
        <w:t>konstrukcí</w:t>
      </w:r>
      <w:r>
        <w:rPr>
          <w:spacing w:val="-5"/>
        </w:rPr>
        <w:t xml:space="preserve"> </w:t>
      </w:r>
      <w:r>
        <w:t>(12/1978) ČSN 74 3305 Ochranná zábradlí (02/2008)</w:t>
      </w:r>
    </w:p>
    <w:p w:rsidR="00B40B3D" w:rsidRDefault="00B40B3D" w:rsidP="00B40B3D">
      <w:pPr>
        <w:pStyle w:val="Zkladntext"/>
        <w:spacing w:line="229" w:lineRule="exact"/>
        <w:jc w:val="both"/>
      </w:pPr>
      <w:r>
        <w:t>ČSN</w:t>
      </w:r>
      <w:r>
        <w:rPr>
          <w:spacing w:val="-7"/>
        </w:rPr>
        <w:t xml:space="preserve"> </w:t>
      </w:r>
      <w:r>
        <w:t>74</w:t>
      </w:r>
      <w:r>
        <w:rPr>
          <w:spacing w:val="-5"/>
        </w:rPr>
        <w:t xml:space="preserve"> </w:t>
      </w:r>
      <w:r>
        <w:t>6550</w:t>
      </w:r>
      <w:r>
        <w:rPr>
          <w:spacing w:val="-3"/>
        </w:rPr>
        <w:t xml:space="preserve"> </w:t>
      </w:r>
      <w:r>
        <w:t>Kovové</w:t>
      </w:r>
      <w:r>
        <w:rPr>
          <w:spacing w:val="-7"/>
        </w:rPr>
        <w:t xml:space="preserve"> </w:t>
      </w:r>
      <w:r>
        <w:t>dveře</w:t>
      </w:r>
      <w:r>
        <w:rPr>
          <w:spacing w:val="-6"/>
        </w:rPr>
        <w:t xml:space="preserve"> </w:t>
      </w:r>
      <w:r>
        <w:t>otvíravé</w:t>
      </w:r>
      <w:r>
        <w:rPr>
          <w:spacing w:val="-4"/>
        </w:rPr>
        <w:t xml:space="preserve"> </w:t>
      </w:r>
      <w:r>
        <w:t>–</w:t>
      </w:r>
      <w:r>
        <w:rPr>
          <w:spacing w:val="-6"/>
        </w:rPr>
        <w:t xml:space="preserve"> </w:t>
      </w:r>
      <w:r>
        <w:t>základní</w:t>
      </w:r>
      <w:r>
        <w:rPr>
          <w:spacing w:val="-5"/>
        </w:rPr>
        <w:t xml:space="preserve"> </w:t>
      </w:r>
      <w:r>
        <w:rPr>
          <w:spacing w:val="-2"/>
        </w:rPr>
        <w:t>ustanovení</w:t>
      </w:r>
    </w:p>
    <w:p w:rsidR="00B40B3D" w:rsidRDefault="00B40B3D" w:rsidP="00B40B3D">
      <w:pPr>
        <w:pStyle w:val="Zkladntext"/>
        <w:ind w:right="2054"/>
      </w:pPr>
      <w:r>
        <w:t>ČSN</w:t>
      </w:r>
      <w:r>
        <w:rPr>
          <w:spacing w:val="-2"/>
        </w:rPr>
        <w:t xml:space="preserve"> </w:t>
      </w:r>
      <w:r>
        <w:t>P</w:t>
      </w:r>
      <w:r>
        <w:rPr>
          <w:spacing w:val="-4"/>
        </w:rPr>
        <w:t xml:space="preserve"> </w:t>
      </w:r>
      <w:r>
        <w:t>ENV</w:t>
      </w:r>
      <w:r>
        <w:rPr>
          <w:spacing w:val="-4"/>
        </w:rPr>
        <w:t xml:space="preserve"> </w:t>
      </w:r>
      <w:r>
        <w:t>1627</w:t>
      </w:r>
      <w:r>
        <w:rPr>
          <w:spacing w:val="-2"/>
        </w:rPr>
        <w:t xml:space="preserve"> </w:t>
      </w:r>
      <w:r>
        <w:t>Okna,</w:t>
      </w:r>
      <w:r>
        <w:rPr>
          <w:spacing w:val="-3"/>
        </w:rPr>
        <w:t xml:space="preserve"> </w:t>
      </w:r>
      <w:r>
        <w:t>dveře</w:t>
      </w:r>
      <w:r>
        <w:rPr>
          <w:spacing w:val="-3"/>
        </w:rPr>
        <w:t xml:space="preserve"> </w:t>
      </w:r>
      <w:r>
        <w:t>uzávěry</w:t>
      </w:r>
      <w:r>
        <w:rPr>
          <w:spacing w:val="-3"/>
        </w:rPr>
        <w:t xml:space="preserve"> </w:t>
      </w:r>
      <w:r>
        <w:t>–</w:t>
      </w:r>
      <w:r>
        <w:rPr>
          <w:spacing w:val="-2"/>
        </w:rPr>
        <w:t xml:space="preserve"> </w:t>
      </w:r>
      <w:r>
        <w:t>odolnost</w:t>
      </w:r>
      <w:r>
        <w:rPr>
          <w:spacing w:val="-3"/>
        </w:rPr>
        <w:t xml:space="preserve"> </w:t>
      </w:r>
      <w:r>
        <w:t>proti</w:t>
      </w:r>
      <w:r>
        <w:rPr>
          <w:spacing w:val="-3"/>
        </w:rPr>
        <w:t xml:space="preserve"> </w:t>
      </w:r>
      <w:r>
        <w:t>násilnému</w:t>
      </w:r>
      <w:r>
        <w:rPr>
          <w:spacing w:val="-1"/>
        </w:rPr>
        <w:t xml:space="preserve"> </w:t>
      </w:r>
      <w:r>
        <w:t>vniknutí</w:t>
      </w:r>
      <w:r>
        <w:rPr>
          <w:spacing w:val="-3"/>
        </w:rPr>
        <w:t xml:space="preserve"> </w:t>
      </w:r>
      <w:r>
        <w:t>.</w:t>
      </w:r>
      <w:r>
        <w:rPr>
          <w:spacing w:val="-2"/>
        </w:rPr>
        <w:t xml:space="preserve"> </w:t>
      </w:r>
      <w:proofErr w:type="gramStart"/>
      <w:r>
        <w:t>požadavky</w:t>
      </w:r>
      <w:proofErr w:type="gramEnd"/>
      <w:r>
        <w:rPr>
          <w:spacing w:val="-3"/>
        </w:rPr>
        <w:t xml:space="preserve"> </w:t>
      </w:r>
      <w:r>
        <w:t>a</w:t>
      </w:r>
      <w:r>
        <w:rPr>
          <w:spacing w:val="-1"/>
        </w:rPr>
        <w:t xml:space="preserve"> </w:t>
      </w:r>
      <w:r>
        <w:t>kvalifikace ČSN EN 1090-1-3 Provádění ocelových konstrukcí a hliníkových konstrukcí</w:t>
      </w:r>
    </w:p>
    <w:p w:rsidR="00B40B3D" w:rsidRDefault="00B40B3D" w:rsidP="00B40B3D">
      <w:pPr>
        <w:pStyle w:val="Zkladntext"/>
        <w:spacing w:line="229" w:lineRule="exact"/>
      </w:pPr>
      <w:r>
        <w:t>ČSN</w:t>
      </w:r>
      <w:r>
        <w:rPr>
          <w:spacing w:val="25"/>
        </w:rPr>
        <w:t xml:space="preserve"> </w:t>
      </w:r>
      <w:r>
        <w:t>EN</w:t>
      </w:r>
      <w:r>
        <w:rPr>
          <w:spacing w:val="24"/>
        </w:rPr>
        <w:t xml:space="preserve"> </w:t>
      </w:r>
      <w:r>
        <w:t>1093-1-3</w:t>
      </w:r>
      <w:r>
        <w:rPr>
          <w:spacing w:val="24"/>
        </w:rPr>
        <w:t xml:space="preserve"> </w:t>
      </w:r>
      <w:r>
        <w:t>EUROKÓD</w:t>
      </w:r>
      <w:r>
        <w:rPr>
          <w:spacing w:val="23"/>
        </w:rPr>
        <w:t xml:space="preserve"> </w:t>
      </w:r>
      <w:r>
        <w:t>3:</w:t>
      </w:r>
      <w:r>
        <w:rPr>
          <w:spacing w:val="24"/>
        </w:rPr>
        <w:t xml:space="preserve"> </w:t>
      </w:r>
      <w:r>
        <w:t>Navrhování</w:t>
      </w:r>
      <w:r>
        <w:rPr>
          <w:spacing w:val="24"/>
        </w:rPr>
        <w:t xml:space="preserve"> </w:t>
      </w:r>
      <w:r>
        <w:t>ocelových</w:t>
      </w:r>
      <w:r>
        <w:rPr>
          <w:spacing w:val="26"/>
        </w:rPr>
        <w:t xml:space="preserve"> </w:t>
      </w:r>
      <w:r>
        <w:t>konstrukcí</w:t>
      </w:r>
      <w:r>
        <w:rPr>
          <w:spacing w:val="25"/>
        </w:rPr>
        <w:t xml:space="preserve"> </w:t>
      </w:r>
      <w:r>
        <w:t>–</w:t>
      </w:r>
      <w:r>
        <w:rPr>
          <w:spacing w:val="24"/>
        </w:rPr>
        <w:t xml:space="preserve"> </w:t>
      </w:r>
      <w:r>
        <w:t>část</w:t>
      </w:r>
      <w:r>
        <w:rPr>
          <w:spacing w:val="24"/>
        </w:rPr>
        <w:t xml:space="preserve"> </w:t>
      </w:r>
      <w:r>
        <w:t>1</w:t>
      </w:r>
      <w:r>
        <w:rPr>
          <w:spacing w:val="23"/>
        </w:rPr>
        <w:t xml:space="preserve"> </w:t>
      </w:r>
      <w:r>
        <w:t>až</w:t>
      </w:r>
      <w:r>
        <w:rPr>
          <w:spacing w:val="24"/>
        </w:rPr>
        <w:t xml:space="preserve"> </w:t>
      </w:r>
      <w:r>
        <w:t>3:</w:t>
      </w:r>
      <w:r>
        <w:rPr>
          <w:spacing w:val="24"/>
        </w:rPr>
        <w:t xml:space="preserve"> </w:t>
      </w:r>
      <w:r>
        <w:t>Obecná</w:t>
      </w:r>
      <w:r>
        <w:rPr>
          <w:spacing w:val="24"/>
        </w:rPr>
        <w:t xml:space="preserve"> </w:t>
      </w:r>
      <w:r>
        <w:t>pravidla</w:t>
      </w:r>
      <w:r>
        <w:rPr>
          <w:spacing w:val="26"/>
        </w:rPr>
        <w:t xml:space="preserve"> </w:t>
      </w:r>
      <w:r>
        <w:t>-</w:t>
      </w:r>
      <w:r>
        <w:rPr>
          <w:spacing w:val="25"/>
        </w:rPr>
        <w:t xml:space="preserve"> </w:t>
      </w:r>
      <w:r>
        <w:t>Doplňující</w:t>
      </w:r>
      <w:r>
        <w:rPr>
          <w:spacing w:val="24"/>
        </w:rPr>
        <w:t xml:space="preserve"> </w:t>
      </w:r>
      <w:r>
        <w:t>pravidla</w:t>
      </w:r>
      <w:r>
        <w:rPr>
          <w:spacing w:val="23"/>
        </w:rPr>
        <w:t xml:space="preserve"> </w:t>
      </w:r>
      <w:r>
        <w:rPr>
          <w:spacing w:val="-5"/>
        </w:rPr>
        <w:t>pro</w:t>
      </w:r>
    </w:p>
    <w:p w:rsidR="00B40B3D" w:rsidRDefault="00B40B3D" w:rsidP="00B40B3D">
      <w:pPr>
        <w:pStyle w:val="Zkladntext"/>
        <w:ind w:right="5038"/>
      </w:pPr>
      <w:r>
        <w:t>tenkostěnné, za studena tvarované prvky a plošné profily. ČSN</w:t>
      </w:r>
      <w:r>
        <w:rPr>
          <w:spacing w:val="-3"/>
        </w:rPr>
        <w:t xml:space="preserve"> </w:t>
      </w:r>
      <w:r>
        <w:t>EN</w:t>
      </w:r>
      <w:r>
        <w:rPr>
          <w:spacing w:val="-5"/>
        </w:rPr>
        <w:t xml:space="preserve"> </w:t>
      </w:r>
      <w:r>
        <w:t>12508</w:t>
      </w:r>
      <w:r>
        <w:rPr>
          <w:spacing w:val="-4"/>
        </w:rPr>
        <w:t xml:space="preserve"> </w:t>
      </w:r>
      <w:r>
        <w:t>Ochrana</w:t>
      </w:r>
      <w:r>
        <w:rPr>
          <w:spacing w:val="-5"/>
        </w:rPr>
        <w:t xml:space="preserve"> </w:t>
      </w:r>
      <w:r>
        <w:t>kovů</w:t>
      </w:r>
      <w:r>
        <w:rPr>
          <w:spacing w:val="-5"/>
        </w:rPr>
        <w:t xml:space="preserve"> </w:t>
      </w:r>
      <w:r>
        <w:t>a</w:t>
      </w:r>
      <w:r>
        <w:rPr>
          <w:spacing w:val="-4"/>
        </w:rPr>
        <w:t xml:space="preserve"> </w:t>
      </w:r>
      <w:r>
        <w:t>slitin</w:t>
      </w:r>
      <w:r>
        <w:rPr>
          <w:spacing w:val="-5"/>
        </w:rPr>
        <w:t xml:space="preserve"> </w:t>
      </w:r>
      <w:r>
        <w:t>proti</w:t>
      </w:r>
      <w:r>
        <w:rPr>
          <w:spacing w:val="-5"/>
        </w:rPr>
        <w:t xml:space="preserve"> </w:t>
      </w:r>
      <w:r>
        <w:t>korozi</w:t>
      </w:r>
      <w:r>
        <w:rPr>
          <w:spacing w:val="-5"/>
        </w:rPr>
        <w:t xml:space="preserve"> </w:t>
      </w:r>
      <w:r>
        <w:t>(10/2000)</w:t>
      </w:r>
    </w:p>
    <w:p w:rsidR="00B40B3D" w:rsidRDefault="00B40B3D" w:rsidP="00B40B3D">
      <w:pPr>
        <w:pStyle w:val="Zkladntext"/>
      </w:pPr>
      <w:r>
        <w:t>ČSN</w:t>
      </w:r>
      <w:r>
        <w:rPr>
          <w:spacing w:val="-8"/>
        </w:rPr>
        <w:t xml:space="preserve"> </w:t>
      </w:r>
      <w:r>
        <w:t>73</w:t>
      </w:r>
      <w:r>
        <w:rPr>
          <w:spacing w:val="-8"/>
        </w:rPr>
        <w:t xml:space="preserve"> </w:t>
      </w:r>
      <w:r>
        <w:t>3440</w:t>
      </w:r>
      <w:r>
        <w:rPr>
          <w:spacing w:val="-5"/>
        </w:rPr>
        <w:t xml:space="preserve"> </w:t>
      </w:r>
      <w:r>
        <w:t>Stavební</w:t>
      </w:r>
      <w:r>
        <w:rPr>
          <w:spacing w:val="-8"/>
        </w:rPr>
        <w:t xml:space="preserve"> </w:t>
      </w:r>
      <w:r>
        <w:t>práce.</w:t>
      </w:r>
      <w:r>
        <w:rPr>
          <w:spacing w:val="-5"/>
        </w:rPr>
        <w:t xml:space="preserve"> </w:t>
      </w:r>
      <w:r>
        <w:t>Sklenářské</w:t>
      </w:r>
      <w:r>
        <w:rPr>
          <w:spacing w:val="-8"/>
        </w:rPr>
        <w:t xml:space="preserve"> </w:t>
      </w:r>
      <w:r>
        <w:t>práce</w:t>
      </w:r>
      <w:r>
        <w:rPr>
          <w:spacing w:val="-8"/>
        </w:rPr>
        <w:t xml:space="preserve"> </w:t>
      </w:r>
      <w:r>
        <w:t>stavební.</w:t>
      </w:r>
      <w:r>
        <w:rPr>
          <w:spacing w:val="-8"/>
        </w:rPr>
        <w:t xml:space="preserve"> </w:t>
      </w:r>
      <w:r>
        <w:t>Základní</w:t>
      </w:r>
      <w:r>
        <w:rPr>
          <w:spacing w:val="-6"/>
        </w:rPr>
        <w:t xml:space="preserve"> </w:t>
      </w:r>
      <w:r>
        <w:rPr>
          <w:spacing w:val="-2"/>
        </w:rPr>
        <w:t>ustanovení</w:t>
      </w:r>
    </w:p>
    <w:p w:rsidR="00B40B3D" w:rsidRDefault="00B40B3D" w:rsidP="00B40B3D">
      <w:pPr>
        <w:pStyle w:val="Zkladntext"/>
        <w:spacing w:before="1"/>
      </w:pPr>
      <w:r>
        <w:t>ČSN</w:t>
      </w:r>
      <w:r>
        <w:rPr>
          <w:spacing w:val="-7"/>
        </w:rPr>
        <w:t xml:space="preserve"> </w:t>
      </w:r>
      <w:r>
        <w:t>73</w:t>
      </w:r>
      <w:r>
        <w:rPr>
          <w:spacing w:val="-6"/>
        </w:rPr>
        <w:t xml:space="preserve"> </w:t>
      </w:r>
      <w:r>
        <w:t>0540-2</w:t>
      </w:r>
      <w:r>
        <w:rPr>
          <w:spacing w:val="-6"/>
        </w:rPr>
        <w:t xml:space="preserve"> </w:t>
      </w:r>
      <w:r>
        <w:t>Tepelná</w:t>
      </w:r>
      <w:r>
        <w:rPr>
          <w:spacing w:val="-6"/>
        </w:rPr>
        <w:t xml:space="preserve"> </w:t>
      </w:r>
      <w:r>
        <w:t>ochrana</w:t>
      </w:r>
      <w:r>
        <w:rPr>
          <w:spacing w:val="-4"/>
        </w:rPr>
        <w:t xml:space="preserve"> </w:t>
      </w:r>
      <w:r>
        <w:t>budov</w:t>
      </w:r>
      <w:r>
        <w:rPr>
          <w:spacing w:val="-4"/>
        </w:rPr>
        <w:t xml:space="preserve"> </w:t>
      </w:r>
      <w:r>
        <w:t>–</w:t>
      </w:r>
      <w:r>
        <w:rPr>
          <w:spacing w:val="-6"/>
        </w:rPr>
        <w:t xml:space="preserve"> </w:t>
      </w:r>
      <w:r>
        <w:t>část</w:t>
      </w:r>
      <w:r>
        <w:rPr>
          <w:spacing w:val="-6"/>
        </w:rPr>
        <w:t xml:space="preserve"> </w:t>
      </w:r>
      <w:r>
        <w:t>2.</w:t>
      </w:r>
      <w:r>
        <w:rPr>
          <w:spacing w:val="-7"/>
        </w:rPr>
        <w:t xml:space="preserve"> </w:t>
      </w:r>
      <w:r>
        <w:t>Požadavky</w:t>
      </w:r>
      <w:r>
        <w:rPr>
          <w:spacing w:val="-7"/>
        </w:rPr>
        <w:t xml:space="preserve"> </w:t>
      </w:r>
      <w:r>
        <w:t>(10/2011)</w:t>
      </w:r>
      <w:r>
        <w:rPr>
          <w:spacing w:val="-5"/>
        </w:rPr>
        <w:t xml:space="preserve"> </w:t>
      </w:r>
      <w:r>
        <w:t>včetně</w:t>
      </w:r>
      <w:r>
        <w:rPr>
          <w:spacing w:val="-6"/>
        </w:rPr>
        <w:t xml:space="preserve"> </w:t>
      </w:r>
      <w:r>
        <w:t>změny</w:t>
      </w:r>
      <w:r>
        <w:rPr>
          <w:spacing w:val="-7"/>
        </w:rPr>
        <w:t xml:space="preserve"> </w:t>
      </w:r>
      <w:r>
        <w:t>Z1</w:t>
      </w:r>
      <w:r>
        <w:rPr>
          <w:spacing w:val="-6"/>
        </w:rPr>
        <w:t xml:space="preserve"> </w:t>
      </w:r>
      <w:r>
        <w:rPr>
          <w:spacing w:val="-2"/>
        </w:rPr>
        <w:t>(04/2012)</w:t>
      </w:r>
    </w:p>
    <w:p w:rsidR="00B40B3D" w:rsidRDefault="00B40B3D" w:rsidP="00B40B3D">
      <w:pPr>
        <w:pStyle w:val="Zkladntext"/>
        <w:spacing w:before="1" w:line="229" w:lineRule="exact"/>
      </w:pPr>
      <w:r>
        <w:t>ČSN</w:t>
      </w:r>
      <w:r>
        <w:rPr>
          <w:spacing w:val="21"/>
        </w:rPr>
        <w:t xml:space="preserve"> </w:t>
      </w:r>
      <w:r>
        <w:t>73</w:t>
      </w:r>
      <w:r>
        <w:rPr>
          <w:spacing w:val="23"/>
        </w:rPr>
        <w:t xml:space="preserve"> </w:t>
      </w:r>
      <w:r>
        <w:t>0532</w:t>
      </w:r>
      <w:r>
        <w:rPr>
          <w:spacing w:val="23"/>
        </w:rPr>
        <w:t xml:space="preserve"> </w:t>
      </w:r>
      <w:r>
        <w:t>Akustika,</w:t>
      </w:r>
      <w:r>
        <w:rPr>
          <w:spacing w:val="22"/>
        </w:rPr>
        <w:t xml:space="preserve"> </w:t>
      </w:r>
      <w:r>
        <w:t>ochrana</w:t>
      </w:r>
      <w:r>
        <w:rPr>
          <w:spacing w:val="22"/>
        </w:rPr>
        <w:t xml:space="preserve"> </w:t>
      </w:r>
      <w:r>
        <w:t>proti</w:t>
      </w:r>
      <w:r>
        <w:rPr>
          <w:spacing w:val="22"/>
        </w:rPr>
        <w:t xml:space="preserve"> </w:t>
      </w:r>
      <w:r>
        <w:t>hluku</w:t>
      </w:r>
      <w:r>
        <w:rPr>
          <w:spacing w:val="22"/>
        </w:rPr>
        <w:t xml:space="preserve"> </w:t>
      </w:r>
      <w:r>
        <w:t>v</w:t>
      </w:r>
      <w:r>
        <w:rPr>
          <w:spacing w:val="22"/>
        </w:rPr>
        <w:t xml:space="preserve"> </w:t>
      </w:r>
      <w:r>
        <w:t>budovách</w:t>
      </w:r>
      <w:r>
        <w:rPr>
          <w:spacing w:val="22"/>
        </w:rPr>
        <w:t xml:space="preserve"> </w:t>
      </w:r>
      <w:r>
        <w:t>a</w:t>
      </w:r>
      <w:r>
        <w:rPr>
          <w:spacing w:val="22"/>
        </w:rPr>
        <w:t xml:space="preserve"> </w:t>
      </w:r>
      <w:r>
        <w:t>posuzování</w:t>
      </w:r>
      <w:r>
        <w:rPr>
          <w:spacing w:val="22"/>
        </w:rPr>
        <w:t xml:space="preserve"> </w:t>
      </w:r>
      <w:r>
        <w:t>akustických</w:t>
      </w:r>
      <w:r>
        <w:rPr>
          <w:spacing w:val="22"/>
        </w:rPr>
        <w:t xml:space="preserve"> </w:t>
      </w:r>
      <w:r>
        <w:t>vlastností</w:t>
      </w:r>
      <w:r>
        <w:rPr>
          <w:spacing w:val="22"/>
        </w:rPr>
        <w:t xml:space="preserve"> </w:t>
      </w:r>
      <w:r>
        <w:t>stavebních</w:t>
      </w:r>
      <w:r>
        <w:rPr>
          <w:spacing w:val="22"/>
        </w:rPr>
        <w:t xml:space="preserve"> </w:t>
      </w:r>
      <w:r>
        <w:t>výrobků</w:t>
      </w:r>
      <w:r>
        <w:rPr>
          <w:spacing w:val="22"/>
        </w:rPr>
        <w:t xml:space="preserve"> </w:t>
      </w:r>
      <w:r>
        <w:rPr>
          <w:spacing w:val="-2"/>
        </w:rPr>
        <w:t>požadavky</w:t>
      </w:r>
    </w:p>
    <w:p w:rsidR="00B40B3D" w:rsidRDefault="00B40B3D" w:rsidP="00B40B3D">
      <w:pPr>
        <w:pStyle w:val="Zkladntext"/>
        <w:spacing w:line="229" w:lineRule="exact"/>
      </w:pPr>
      <w:r>
        <w:rPr>
          <w:spacing w:val="-2"/>
        </w:rPr>
        <w:t>(02/2010)</w:t>
      </w:r>
    </w:p>
    <w:p w:rsidR="00B40B3D" w:rsidRDefault="00B40B3D" w:rsidP="00B40B3D">
      <w:pPr>
        <w:pStyle w:val="Zkladntext"/>
      </w:pPr>
      <w:r>
        <w:t>ČSN</w:t>
      </w:r>
      <w:r>
        <w:rPr>
          <w:spacing w:val="-6"/>
        </w:rPr>
        <w:t xml:space="preserve"> </w:t>
      </w:r>
      <w:r>
        <w:t>73</w:t>
      </w:r>
      <w:r>
        <w:rPr>
          <w:spacing w:val="-5"/>
        </w:rPr>
        <w:t xml:space="preserve"> </w:t>
      </w:r>
      <w:r>
        <w:t>0535</w:t>
      </w:r>
      <w:r>
        <w:rPr>
          <w:spacing w:val="-4"/>
        </w:rPr>
        <w:t xml:space="preserve"> </w:t>
      </w:r>
      <w:r>
        <w:t>Zatížení</w:t>
      </w:r>
      <w:r>
        <w:rPr>
          <w:spacing w:val="-6"/>
        </w:rPr>
        <w:t xml:space="preserve"> </w:t>
      </w:r>
      <w:r>
        <w:t>stavebních</w:t>
      </w:r>
      <w:r>
        <w:rPr>
          <w:spacing w:val="-3"/>
        </w:rPr>
        <w:t xml:space="preserve"> </w:t>
      </w:r>
      <w:r>
        <w:rPr>
          <w:spacing w:val="-2"/>
        </w:rPr>
        <w:t>konstrukcí</w:t>
      </w:r>
    </w:p>
    <w:p w:rsidR="00B40B3D" w:rsidRDefault="00B40B3D" w:rsidP="00B40B3D">
      <w:pPr>
        <w:pStyle w:val="Zkladntext"/>
        <w:ind w:left="0"/>
      </w:pPr>
    </w:p>
    <w:p w:rsidR="00B40B3D" w:rsidRDefault="00B40B3D" w:rsidP="00B40B3D">
      <w:pPr>
        <w:pStyle w:val="Zkladntext"/>
        <w:jc w:val="both"/>
      </w:pPr>
      <w:r>
        <w:rPr>
          <w:spacing w:val="-2"/>
          <w:u w:val="single"/>
        </w:rPr>
        <w:t>Truhlářské</w:t>
      </w:r>
      <w:r>
        <w:rPr>
          <w:spacing w:val="8"/>
          <w:u w:val="single"/>
        </w:rPr>
        <w:t xml:space="preserve"> </w:t>
      </w:r>
      <w:r>
        <w:rPr>
          <w:spacing w:val="-2"/>
          <w:u w:val="single"/>
        </w:rPr>
        <w:t>výrobky</w:t>
      </w:r>
    </w:p>
    <w:p w:rsidR="00B40B3D" w:rsidRDefault="00B40B3D" w:rsidP="00B40B3D">
      <w:pPr>
        <w:pStyle w:val="Zkladntext"/>
        <w:spacing w:before="1"/>
        <w:ind w:right="120"/>
        <w:jc w:val="both"/>
      </w:pPr>
      <w:r>
        <w:t>Rozměry všech prvků je třeba před výrobou ověřit na stavbě. Výroba všech prvků může být zahájena až po ověření skutečných rozměrů na stavbě a odsouhlasení dodavatelské dokumentace investorem a projektantem. Před montáží dřevěných truhlářských prvků bude provedeno měření vlhkosti interiéru.</w:t>
      </w:r>
    </w:p>
    <w:p w:rsidR="00B40B3D" w:rsidRDefault="00B40B3D" w:rsidP="00B40B3D">
      <w:pPr>
        <w:pStyle w:val="Zkladntext"/>
        <w:ind w:right="127"/>
        <w:jc w:val="both"/>
      </w:pPr>
      <w:r>
        <w:t xml:space="preserve">Při zpracování dodavatelské dokumentace, výrobě a montáži výrobků je nutné splnit požadavky platných norem a předpisů, </w:t>
      </w:r>
      <w:r>
        <w:rPr>
          <w:spacing w:val="-2"/>
        </w:rPr>
        <w:t>zejména:</w:t>
      </w:r>
    </w:p>
    <w:p w:rsidR="00B40B3D" w:rsidRDefault="00B40B3D" w:rsidP="00B40B3D">
      <w:pPr>
        <w:pStyle w:val="Zkladntext"/>
        <w:ind w:left="0"/>
      </w:pPr>
    </w:p>
    <w:p w:rsidR="00B40B3D" w:rsidRDefault="00B40B3D" w:rsidP="00B40B3D">
      <w:pPr>
        <w:pStyle w:val="Zkladntext"/>
        <w:spacing w:line="229" w:lineRule="exact"/>
      </w:pPr>
      <w:r>
        <w:t>ČSN</w:t>
      </w:r>
      <w:r>
        <w:rPr>
          <w:spacing w:val="-8"/>
        </w:rPr>
        <w:t xml:space="preserve"> </w:t>
      </w:r>
      <w:r>
        <w:t>73</w:t>
      </w:r>
      <w:r>
        <w:rPr>
          <w:spacing w:val="-8"/>
        </w:rPr>
        <w:t xml:space="preserve"> </w:t>
      </w:r>
      <w:r>
        <w:t>0202</w:t>
      </w:r>
      <w:r>
        <w:rPr>
          <w:spacing w:val="-7"/>
        </w:rPr>
        <w:t xml:space="preserve"> </w:t>
      </w:r>
      <w:r>
        <w:t>Geometrická</w:t>
      </w:r>
      <w:r>
        <w:rPr>
          <w:spacing w:val="-8"/>
        </w:rPr>
        <w:t xml:space="preserve"> </w:t>
      </w:r>
      <w:r>
        <w:t>přesnost</w:t>
      </w:r>
      <w:r>
        <w:rPr>
          <w:spacing w:val="-5"/>
        </w:rPr>
        <w:t xml:space="preserve"> </w:t>
      </w:r>
      <w:r>
        <w:t>ve</w:t>
      </w:r>
      <w:r>
        <w:rPr>
          <w:spacing w:val="-8"/>
        </w:rPr>
        <w:t xml:space="preserve"> </w:t>
      </w:r>
      <w:r>
        <w:t>výstavbě.</w:t>
      </w:r>
      <w:r>
        <w:rPr>
          <w:spacing w:val="-8"/>
        </w:rPr>
        <w:t xml:space="preserve"> </w:t>
      </w:r>
      <w:r>
        <w:t>Základní</w:t>
      </w:r>
      <w:r>
        <w:rPr>
          <w:spacing w:val="-7"/>
        </w:rPr>
        <w:t xml:space="preserve"> </w:t>
      </w:r>
      <w:r>
        <w:rPr>
          <w:spacing w:val="-2"/>
        </w:rPr>
        <w:t>ustanovení</w:t>
      </w:r>
    </w:p>
    <w:p w:rsidR="00B40B3D" w:rsidRDefault="00B40B3D" w:rsidP="00B40B3D">
      <w:pPr>
        <w:pStyle w:val="Zkladntext"/>
        <w:ind w:right="3565"/>
      </w:pPr>
      <w:r>
        <w:t>ČSN</w:t>
      </w:r>
      <w:r>
        <w:rPr>
          <w:spacing w:val="-4"/>
        </w:rPr>
        <w:t xml:space="preserve"> </w:t>
      </w:r>
      <w:r>
        <w:t>73</w:t>
      </w:r>
      <w:r>
        <w:rPr>
          <w:spacing w:val="-3"/>
        </w:rPr>
        <w:t xml:space="preserve"> </w:t>
      </w:r>
      <w:r>
        <w:t>3130</w:t>
      </w:r>
      <w:r>
        <w:rPr>
          <w:spacing w:val="-2"/>
        </w:rPr>
        <w:t xml:space="preserve"> </w:t>
      </w:r>
      <w:r>
        <w:t>Stavební</w:t>
      </w:r>
      <w:r>
        <w:rPr>
          <w:spacing w:val="-4"/>
        </w:rPr>
        <w:t xml:space="preserve"> </w:t>
      </w:r>
      <w:r>
        <w:t>práce.</w:t>
      </w:r>
      <w:r>
        <w:rPr>
          <w:spacing w:val="-4"/>
        </w:rPr>
        <w:t xml:space="preserve"> </w:t>
      </w:r>
      <w:r>
        <w:t>Truhlářské</w:t>
      </w:r>
      <w:r>
        <w:rPr>
          <w:spacing w:val="-4"/>
        </w:rPr>
        <w:t xml:space="preserve"> </w:t>
      </w:r>
      <w:r>
        <w:t>práce</w:t>
      </w:r>
      <w:r>
        <w:rPr>
          <w:spacing w:val="-3"/>
        </w:rPr>
        <w:t xml:space="preserve"> </w:t>
      </w:r>
      <w:r>
        <w:t>stavební.</w:t>
      </w:r>
      <w:r>
        <w:rPr>
          <w:spacing w:val="-3"/>
        </w:rPr>
        <w:t xml:space="preserve"> </w:t>
      </w:r>
      <w:r>
        <w:t>Základní</w:t>
      </w:r>
      <w:r>
        <w:rPr>
          <w:spacing w:val="-4"/>
        </w:rPr>
        <w:t xml:space="preserve"> </w:t>
      </w:r>
      <w:r>
        <w:t>ustanovení ČSN 74 6401 Dřevěné dveře. Základní ustanovení</w:t>
      </w:r>
    </w:p>
    <w:p w:rsidR="00B40B3D" w:rsidRDefault="00B40B3D" w:rsidP="00B40B3D">
      <w:pPr>
        <w:pStyle w:val="Zkladntext"/>
      </w:pPr>
      <w:r>
        <w:t>ČSN</w:t>
      </w:r>
      <w:r>
        <w:rPr>
          <w:spacing w:val="-9"/>
        </w:rPr>
        <w:t xml:space="preserve"> </w:t>
      </w:r>
      <w:r>
        <w:t>73</w:t>
      </w:r>
      <w:r>
        <w:rPr>
          <w:spacing w:val="-8"/>
        </w:rPr>
        <w:t xml:space="preserve"> </w:t>
      </w:r>
      <w:r>
        <w:t>3440</w:t>
      </w:r>
      <w:r>
        <w:rPr>
          <w:spacing w:val="-6"/>
        </w:rPr>
        <w:t xml:space="preserve"> </w:t>
      </w:r>
      <w:r>
        <w:t>Stavební</w:t>
      </w:r>
      <w:r>
        <w:rPr>
          <w:spacing w:val="-8"/>
        </w:rPr>
        <w:t xml:space="preserve"> </w:t>
      </w:r>
      <w:r>
        <w:t>práce.</w:t>
      </w:r>
      <w:r>
        <w:rPr>
          <w:spacing w:val="-6"/>
        </w:rPr>
        <w:t xml:space="preserve"> </w:t>
      </w:r>
      <w:r>
        <w:t>Sklenářské</w:t>
      </w:r>
      <w:r>
        <w:rPr>
          <w:spacing w:val="-8"/>
        </w:rPr>
        <w:t xml:space="preserve"> </w:t>
      </w:r>
      <w:r>
        <w:t>práce</w:t>
      </w:r>
      <w:r>
        <w:rPr>
          <w:spacing w:val="-8"/>
        </w:rPr>
        <w:t xml:space="preserve"> </w:t>
      </w:r>
      <w:r>
        <w:t>stavební.</w:t>
      </w:r>
      <w:r>
        <w:rPr>
          <w:spacing w:val="-8"/>
        </w:rPr>
        <w:t xml:space="preserve"> </w:t>
      </w:r>
      <w:r>
        <w:t>Základní</w:t>
      </w:r>
      <w:r>
        <w:rPr>
          <w:spacing w:val="-6"/>
        </w:rPr>
        <w:t xml:space="preserve"> </w:t>
      </w:r>
      <w:r>
        <w:rPr>
          <w:spacing w:val="-2"/>
        </w:rPr>
        <w:t>ustanovení</w:t>
      </w:r>
    </w:p>
    <w:p w:rsidR="00B40B3D" w:rsidRDefault="00B40B3D" w:rsidP="00B40B3D">
      <w:pPr>
        <w:pStyle w:val="Zkladntext"/>
        <w:ind w:right="2054"/>
      </w:pPr>
      <w:r>
        <w:t>ČSN</w:t>
      </w:r>
      <w:r>
        <w:rPr>
          <w:spacing w:val="-3"/>
        </w:rPr>
        <w:t xml:space="preserve"> </w:t>
      </w:r>
      <w:r>
        <w:t>73</w:t>
      </w:r>
      <w:r>
        <w:rPr>
          <w:spacing w:val="-2"/>
        </w:rPr>
        <w:t xml:space="preserve"> </w:t>
      </w:r>
      <w:r>
        <w:t>0540-2</w:t>
      </w:r>
      <w:r>
        <w:rPr>
          <w:spacing w:val="-3"/>
        </w:rPr>
        <w:t xml:space="preserve"> </w:t>
      </w:r>
      <w:r>
        <w:t>Tepelná</w:t>
      </w:r>
      <w:r>
        <w:rPr>
          <w:spacing w:val="-2"/>
        </w:rPr>
        <w:t xml:space="preserve"> </w:t>
      </w:r>
      <w:r>
        <w:t>ochrana budov</w:t>
      </w:r>
      <w:r>
        <w:rPr>
          <w:spacing w:val="-2"/>
        </w:rPr>
        <w:t xml:space="preserve"> </w:t>
      </w:r>
      <w:r>
        <w:t>–</w:t>
      </w:r>
      <w:r>
        <w:rPr>
          <w:spacing w:val="-2"/>
        </w:rPr>
        <w:t xml:space="preserve"> </w:t>
      </w:r>
      <w:r>
        <w:t>část</w:t>
      </w:r>
      <w:r>
        <w:rPr>
          <w:spacing w:val="-3"/>
        </w:rPr>
        <w:t xml:space="preserve"> </w:t>
      </w:r>
      <w:r>
        <w:t>2.</w:t>
      </w:r>
      <w:r>
        <w:rPr>
          <w:spacing w:val="-3"/>
        </w:rPr>
        <w:t xml:space="preserve"> </w:t>
      </w:r>
      <w:r>
        <w:t>Požadavky</w:t>
      </w:r>
      <w:r>
        <w:rPr>
          <w:spacing w:val="-3"/>
        </w:rPr>
        <w:t xml:space="preserve"> </w:t>
      </w:r>
      <w:r>
        <w:t>(10/2011)</w:t>
      </w:r>
      <w:r>
        <w:rPr>
          <w:spacing w:val="-2"/>
        </w:rPr>
        <w:t xml:space="preserve"> </w:t>
      </w:r>
      <w:r>
        <w:t>včetně</w:t>
      </w:r>
      <w:r>
        <w:rPr>
          <w:spacing w:val="-3"/>
        </w:rPr>
        <w:t xml:space="preserve"> </w:t>
      </w:r>
      <w:r>
        <w:t>změny</w:t>
      </w:r>
      <w:r>
        <w:rPr>
          <w:spacing w:val="-3"/>
        </w:rPr>
        <w:t xml:space="preserve"> </w:t>
      </w:r>
      <w:r>
        <w:t>Z1</w:t>
      </w:r>
      <w:r>
        <w:rPr>
          <w:spacing w:val="-3"/>
        </w:rPr>
        <w:t xml:space="preserve"> </w:t>
      </w:r>
      <w:r>
        <w:t>(04/2012) ČSN EN 942 Dřevo na truhlářské výrobky - Všeobecné požadavky</w:t>
      </w:r>
    </w:p>
    <w:p w:rsidR="00B40B3D" w:rsidRDefault="00B40B3D" w:rsidP="00B40B3D">
      <w:pPr>
        <w:pStyle w:val="Zkladntext"/>
        <w:ind w:left="0"/>
      </w:pPr>
    </w:p>
    <w:p w:rsidR="00B40B3D" w:rsidRDefault="00B40B3D" w:rsidP="00B40B3D">
      <w:pPr>
        <w:pStyle w:val="Zkladntext"/>
        <w:spacing w:before="1"/>
      </w:pPr>
      <w:r>
        <w:rPr>
          <w:u w:val="single"/>
        </w:rPr>
        <w:t>Výrobky</w:t>
      </w:r>
      <w:r>
        <w:rPr>
          <w:spacing w:val="-10"/>
          <w:u w:val="single"/>
        </w:rPr>
        <w:t xml:space="preserve"> </w:t>
      </w:r>
      <w:r>
        <w:rPr>
          <w:spacing w:val="-2"/>
          <w:u w:val="single"/>
        </w:rPr>
        <w:t>kompletní</w:t>
      </w:r>
    </w:p>
    <w:p w:rsidR="00B40B3D" w:rsidRDefault="00B40B3D" w:rsidP="00B40B3D">
      <w:pPr>
        <w:pStyle w:val="Zkladntext"/>
        <w:spacing w:before="1"/>
      </w:pPr>
      <w:r>
        <w:t>Kompletní</w:t>
      </w:r>
      <w:r>
        <w:rPr>
          <w:spacing w:val="-9"/>
        </w:rPr>
        <w:t xml:space="preserve"> </w:t>
      </w:r>
      <w:r>
        <w:t>výrobky</w:t>
      </w:r>
      <w:r>
        <w:rPr>
          <w:spacing w:val="-9"/>
        </w:rPr>
        <w:t xml:space="preserve"> </w:t>
      </w:r>
      <w:r>
        <w:t>obsahují</w:t>
      </w:r>
      <w:r>
        <w:rPr>
          <w:spacing w:val="-10"/>
        </w:rPr>
        <w:t xml:space="preserve"> </w:t>
      </w:r>
      <w:proofErr w:type="spellStart"/>
      <w:r>
        <w:t>předvyrobené</w:t>
      </w:r>
      <w:proofErr w:type="spellEnd"/>
      <w:r>
        <w:rPr>
          <w:spacing w:val="-9"/>
        </w:rPr>
        <w:t xml:space="preserve"> </w:t>
      </w:r>
      <w:r>
        <w:t>komponenty</w:t>
      </w:r>
      <w:r>
        <w:rPr>
          <w:spacing w:val="-9"/>
        </w:rPr>
        <w:t xml:space="preserve"> </w:t>
      </w:r>
      <w:r>
        <w:t>stavby,</w:t>
      </w:r>
      <w:r>
        <w:rPr>
          <w:spacing w:val="-9"/>
        </w:rPr>
        <w:t xml:space="preserve"> </w:t>
      </w:r>
      <w:r>
        <w:t>větrací</w:t>
      </w:r>
      <w:r>
        <w:rPr>
          <w:spacing w:val="-9"/>
        </w:rPr>
        <w:t xml:space="preserve"> </w:t>
      </w:r>
      <w:r>
        <w:t>mřížky,</w:t>
      </w:r>
      <w:r>
        <w:rPr>
          <w:spacing w:val="-9"/>
        </w:rPr>
        <w:t xml:space="preserve"> </w:t>
      </w:r>
      <w:r>
        <w:rPr>
          <w:spacing w:val="-2"/>
        </w:rPr>
        <w:t>apod.</w:t>
      </w:r>
    </w:p>
    <w:p w:rsidR="00B40B3D" w:rsidRDefault="00B40B3D" w:rsidP="00B40B3D">
      <w:pPr>
        <w:pStyle w:val="Zkladntext"/>
        <w:ind w:left="0"/>
      </w:pPr>
    </w:p>
    <w:p w:rsidR="00B40B3D" w:rsidRDefault="00B40B3D" w:rsidP="00B40B3D">
      <w:pPr>
        <w:pStyle w:val="Zkladntext"/>
        <w:ind w:left="0"/>
      </w:pPr>
    </w:p>
    <w:p w:rsidR="00B40B3D" w:rsidRDefault="00B40B3D" w:rsidP="00B40B3D">
      <w:pPr>
        <w:pStyle w:val="Nadpis1"/>
        <w:numPr>
          <w:ilvl w:val="3"/>
          <w:numId w:val="2"/>
        </w:numPr>
        <w:tabs>
          <w:tab w:val="left" w:pos="689"/>
        </w:tabs>
        <w:ind w:left="689" w:hanging="529"/>
        <w:rPr>
          <w:u w:val="none"/>
        </w:rPr>
      </w:pPr>
      <w:r>
        <w:rPr>
          <w:spacing w:val="29"/>
        </w:rPr>
        <w:t xml:space="preserve">  </w:t>
      </w:r>
      <w:r>
        <w:t>BEZPEČNOST</w:t>
      </w:r>
      <w:r>
        <w:rPr>
          <w:spacing w:val="-3"/>
        </w:rPr>
        <w:t xml:space="preserve"> </w:t>
      </w:r>
      <w:r>
        <w:t>PŘI</w:t>
      </w:r>
      <w:r>
        <w:rPr>
          <w:spacing w:val="-5"/>
        </w:rPr>
        <w:t xml:space="preserve"> </w:t>
      </w:r>
      <w:r>
        <w:t>UŽÍVÁNÍ</w:t>
      </w:r>
      <w:r>
        <w:rPr>
          <w:spacing w:val="-2"/>
        </w:rPr>
        <w:t xml:space="preserve"> </w:t>
      </w:r>
      <w:r>
        <w:t>STAVBY,</w:t>
      </w:r>
      <w:r>
        <w:rPr>
          <w:spacing w:val="-4"/>
        </w:rPr>
        <w:t xml:space="preserve"> </w:t>
      </w:r>
      <w:r>
        <w:t>OCHRANA</w:t>
      </w:r>
      <w:r>
        <w:rPr>
          <w:spacing w:val="-5"/>
        </w:rPr>
        <w:t xml:space="preserve"> </w:t>
      </w:r>
      <w:r>
        <w:t>ZDRAVÍ</w:t>
      </w:r>
      <w:r>
        <w:rPr>
          <w:spacing w:val="-4"/>
        </w:rPr>
        <w:t xml:space="preserve"> </w:t>
      </w:r>
      <w:r>
        <w:t>A</w:t>
      </w:r>
      <w:r>
        <w:rPr>
          <w:spacing w:val="-5"/>
        </w:rPr>
        <w:t xml:space="preserve"> </w:t>
      </w:r>
      <w:r>
        <w:t>PRACOVNÍ</w:t>
      </w:r>
      <w:r>
        <w:rPr>
          <w:spacing w:val="-5"/>
        </w:rPr>
        <w:t xml:space="preserve"> </w:t>
      </w:r>
      <w:r>
        <w:rPr>
          <w:spacing w:val="-2"/>
        </w:rPr>
        <w:t>PROSTŘEDÍ</w:t>
      </w:r>
    </w:p>
    <w:p w:rsidR="00B40B3D" w:rsidRDefault="00B40B3D" w:rsidP="00B40B3D">
      <w:pPr>
        <w:pStyle w:val="Zkladntext"/>
        <w:spacing w:before="46"/>
        <w:ind w:left="0"/>
        <w:rPr>
          <w:b/>
        </w:rPr>
      </w:pPr>
    </w:p>
    <w:p w:rsidR="00B40B3D" w:rsidRDefault="00B40B3D" w:rsidP="00B40B3D">
      <w:pPr>
        <w:pStyle w:val="Zkladntext"/>
        <w:spacing w:line="229" w:lineRule="exact"/>
      </w:pPr>
      <w:r>
        <w:t>Stavba</w:t>
      </w:r>
      <w:r>
        <w:rPr>
          <w:spacing w:val="-8"/>
        </w:rPr>
        <w:t xml:space="preserve"> </w:t>
      </w:r>
      <w:r>
        <w:t>je</w:t>
      </w:r>
      <w:r>
        <w:rPr>
          <w:spacing w:val="-7"/>
        </w:rPr>
        <w:t xml:space="preserve"> </w:t>
      </w:r>
      <w:r>
        <w:t>navržena</w:t>
      </w:r>
      <w:r>
        <w:rPr>
          <w:spacing w:val="-8"/>
        </w:rPr>
        <w:t xml:space="preserve"> </w:t>
      </w:r>
      <w:r>
        <w:t>podle</w:t>
      </w:r>
      <w:r>
        <w:rPr>
          <w:spacing w:val="-5"/>
        </w:rPr>
        <w:t xml:space="preserve"> </w:t>
      </w:r>
      <w:r>
        <w:t>vyhlášky</w:t>
      </w:r>
      <w:r>
        <w:rPr>
          <w:spacing w:val="-8"/>
        </w:rPr>
        <w:t xml:space="preserve"> </w:t>
      </w:r>
      <w:r>
        <w:t>č.</w:t>
      </w:r>
      <w:r>
        <w:rPr>
          <w:spacing w:val="-8"/>
        </w:rPr>
        <w:t xml:space="preserve"> </w:t>
      </w:r>
      <w:r>
        <w:t>268/2009</w:t>
      </w:r>
      <w:r>
        <w:rPr>
          <w:spacing w:val="-7"/>
        </w:rPr>
        <w:t xml:space="preserve"> </w:t>
      </w:r>
      <w:r>
        <w:t>Sb.</w:t>
      </w:r>
      <w:r>
        <w:rPr>
          <w:spacing w:val="-7"/>
        </w:rPr>
        <w:t xml:space="preserve"> </w:t>
      </w:r>
      <w:r>
        <w:t>o</w:t>
      </w:r>
      <w:r>
        <w:rPr>
          <w:spacing w:val="-8"/>
        </w:rPr>
        <w:t xml:space="preserve"> </w:t>
      </w:r>
      <w:r>
        <w:t>obecných</w:t>
      </w:r>
      <w:r>
        <w:rPr>
          <w:spacing w:val="-7"/>
        </w:rPr>
        <w:t xml:space="preserve"> </w:t>
      </w:r>
      <w:r>
        <w:t>technických</w:t>
      </w:r>
      <w:r>
        <w:rPr>
          <w:spacing w:val="-8"/>
        </w:rPr>
        <w:t xml:space="preserve"> </w:t>
      </w:r>
      <w:r>
        <w:t>požadavcích</w:t>
      </w:r>
      <w:r>
        <w:rPr>
          <w:spacing w:val="-8"/>
        </w:rPr>
        <w:t xml:space="preserve"> </w:t>
      </w:r>
      <w:r>
        <w:t>na</w:t>
      </w:r>
      <w:r>
        <w:rPr>
          <w:spacing w:val="-8"/>
        </w:rPr>
        <w:t xml:space="preserve"> </w:t>
      </w:r>
      <w:r>
        <w:t>výstavbu</w:t>
      </w:r>
      <w:r>
        <w:rPr>
          <w:spacing w:val="-8"/>
        </w:rPr>
        <w:t xml:space="preserve"> </w:t>
      </w:r>
      <w:r>
        <w:rPr>
          <w:spacing w:val="-10"/>
        </w:rPr>
        <w:t>a</w:t>
      </w:r>
    </w:p>
    <w:p w:rsidR="00B40B3D" w:rsidRDefault="00B40B3D" w:rsidP="00B40B3D">
      <w:pPr>
        <w:pStyle w:val="Zkladntext"/>
      </w:pPr>
      <w:r>
        <w:t>podle</w:t>
      </w:r>
      <w:r>
        <w:rPr>
          <w:spacing w:val="18"/>
        </w:rPr>
        <w:t xml:space="preserve"> </w:t>
      </w:r>
      <w:r>
        <w:t>vyhlášek</w:t>
      </w:r>
      <w:r>
        <w:rPr>
          <w:spacing w:val="18"/>
        </w:rPr>
        <w:t xml:space="preserve"> </w:t>
      </w:r>
      <w:r>
        <w:t>č.</w:t>
      </w:r>
      <w:r>
        <w:rPr>
          <w:spacing w:val="18"/>
        </w:rPr>
        <w:t xml:space="preserve"> </w:t>
      </w:r>
      <w:r>
        <w:t>491/2006</w:t>
      </w:r>
      <w:r>
        <w:rPr>
          <w:spacing w:val="19"/>
        </w:rPr>
        <w:t xml:space="preserve"> </w:t>
      </w:r>
      <w:r>
        <w:t>Sb.</w:t>
      </w:r>
      <w:r>
        <w:rPr>
          <w:spacing w:val="18"/>
        </w:rPr>
        <w:t xml:space="preserve"> </w:t>
      </w:r>
      <w:r>
        <w:t>a</w:t>
      </w:r>
      <w:r>
        <w:rPr>
          <w:spacing w:val="18"/>
        </w:rPr>
        <w:t xml:space="preserve"> </w:t>
      </w:r>
      <w:r>
        <w:t>č.</w:t>
      </w:r>
      <w:r>
        <w:rPr>
          <w:spacing w:val="18"/>
        </w:rPr>
        <w:t xml:space="preserve"> </w:t>
      </w:r>
      <w:r>
        <w:t>502/2006</w:t>
      </w:r>
      <w:r>
        <w:rPr>
          <w:spacing w:val="18"/>
        </w:rPr>
        <w:t xml:space="preserve"> </w:t>
      </w:r>
      <w:r>
        <w:t>Sb.</w:t>
      </w:r>
      <w:r>
        <w:rPr>
          <w:spacing w:val="18"/>
        </w:rPr>
        <w:t xml:space="preserve"> </w:t>
      </w:r>
      <w:r>
        <w:t>a</w:t>
      </w:r>
      <w:r>
        <w:rPr>
          <w:spacing w:val="18"/>
        </w:rPr>
        <w:t xml:space="preserve"> </w:t>
      </w:r>
      <w:r>
        <w:t>nevyžádá</w:t>
      </w:r>
      <w:r>
        <w:rPr>
          <w:spacing w:val="18"/>
        </w:rPr>
        <w:t xml:space="preserve"> </w:t>
      </w:r>
      <w:r>
        <w:t>si</w:t>
      </w:r>
      <w:r>
        <w:rPr>
          <w:spacing w:val="18"/>
        </w:rPr>
        <w:t xml:space="preserve"> </w:t>
      </w:r>
      <w:r>
        <w:t>žádná</w:t>
      </w:r>
      <w:r>
        <w:rPr>
          <w:spacing w:val="18"/>
        </w:rPr>
        <w:t xml:space="preserve"> </w:t>
      </w:r>
      <w:r>
        <w:t>zvláštní</w:t>
      </w:r>
      <w:r>
        <w:rPr>
          <w:spacing w:val="18"/>
        </w:rPr>
        <w:t xml:space="preserve"> </w:t>
      </w:r>
      <w:r>
        <w:t>opatření</w:t>
      </w:r>
      <w:r>
        <w:rPr>
          <w:spacing w:val="18"/>
        </w:rPr>
        <w:t xml:space="preserve"> </w:t>
      </w:r>
      <w:r>
        <w:t>na</w:t>
      </w:r>
      <w:r>
        <w:rPr>
          <w:spacing w:val="18"/>
        </w:rPr>
        <w:t xml:space="preserve"> </w:t>
      </w:r>
      <w:r>
        <w:t>ochranu</w:t>
      </w:r>
      <w:r>
        <w:rPr>
          <w:spacing w:val="18"/>
        </w:rPr>
        <w:t xml:space="preserve"> </w:t>
      </w:r>
      <w:r>
        <w:t>zdraví</w:t>
      </w:r>
      <w:r>
        <w:rPr>
          <w:spacing w:val="21"/>
        </w:rPr>
        <w:t xml:space="preserve"> </w:t>
      </w:r>
      <w:r>
        <w:t>a</w:t>
      </w:r>
      <w:r>
        <w:rPr>
          <w:spacing w:val="18"/>
        </w:rPr>
        <w:t xml:space="preserve"> </w:t>
      </w:r>
      <w:r>
        <w:t>bezpečnost</w:t>
      </w:r>
      <w:r>
        <w:rPr>
          <w:spacing w:val="18"/>
        </w:rPr>
        <w:t xml:space="preserve"> </w:t>
      </w:r>
      <w:r>
        <w:t xml:space="preserve">při </w:t>
      </w:r>
      <w:r>
        <w:rPr>
          <w:spacing w:val="-2"/>
        </w:rPr>
        <w:t>užívání.</w:t>
      </w:r>
    </w:p>
    <w:p w:rsidR="00B40B3D" w:rsidRDefault="00B40B3D" w:rsidP="00B40B3D">
      <w:pPr>
        <w:pStyle w:val="Zkladntext"/>
        <w:ind w:right="131"/>
      </w:pPr>
      <w:r>
        <w:t>Stavba</w:t>
      </w:r>
      <w:r>
        <w:rPr>
          <w:spacing w:val="-3"/>
        </w:rPr>
        <w:t xml:space="preserve"> </w:t>
      </w:r>
      <w:r>
        <w:t>je</w:t>
      </w:r>
      <w:r>
        <w:rPr>
          <w:spacing w:val="-2"/>
        </w:rPr>
        <w:t xml:space="preserve"> </w:t>
      </w:r>
      <w:r>
        <w:t>navržena</w:t>
      </w:r>
      <w:r>
        <w:rPr>
          <w:spacing w:val="-3"/>
        </w:rPr>
        <w:t xml:space="preserve"> </w:t>
      </w:r>
      <w:r>
        <w:t>a</w:t>
      </w:r>
      <w:r>
        <w:rPr>
          <w:spacing w:val="-2"/>
        </w:rPr>
        <w:t xml:space="preserve"> </w:t>
      </w:r>
      <w:r>
        <w:t>bude</w:t>
      </w:r>
      <w:r>
        <w:rPr>
          <w:spacing w:val="-2"/>
        </w:rPr>
        <w:t xml:space="preserve"> </w:t>
      </w:r>
      <w:r>
        <w:t>provedena</w:t>
      </w:r>
      <w:r>
        <w:rPr>
          <w:spacing w:val="-2"/>
        </w:rPr>
        <w:t xml:space="preserve"> </w:t>
      </w:r>
      <w:r>
        <w:t>takovým</w:t>
      </w:r>
      <w:r>
        <w:rPr>
          <w:spacing w:val="-2"/>
        </w:rPr>
        <w:t xml:space="preserve"> </w:t>
      </w:r>
      <w:r>
        <w:t>způsobem,</w:t>
      </w:r>
      <w:r>
        <w:rPr>
          <w:spacing w:val="-3"/>
        </w:rPr>
        <w:t xml:space="preserve"> </w:t>
      </w:r>
      <w:r>
        <w:t>aby</w:t>
      </w:r>
      <w:r>
        <w:rPr>
          <w:spacing w:val="-3"/>
        </w:rPr>
        <w:t xml:space="preserve"> </w:t>
      </w:r>
      <w:r>
        <w:t>při</w:t>
      </w:r>
      <w:r>
        <w:rPr>
          <w:spacing w:val="-1"/>
        </w:rPr>
        <w:t xml:space="preserve"> </w:t>
      </w:r>
      <w:r>
        <w:t>jejím</w:t>
      </w:r>
      <w:r>
        <w:rPr>
          <w:spacing w:val="-2"/>
        </w:rPr>
        <w:t xml:space="preserve"> </w:t>
      </w:r>
      <w:r>
        <w:t>užívání</w:t>
      </w:r>
      <w:r>
        <w:rPr>
          <w:spacing w:val="-3"/>
        </w:rPr>
        <w:t xml:space="preserve"> </w:t>
      </w:r>
      <w:r>
        <w:t>nebo</w:t>
      </w:r>
      <w:r>
        <w:rPr>
          <w:spacing w:val="-3"/>
        </w:rPr>
        <w:t xml:space="preserve"> </w:t>
      </w:r>
      <w:r>
        <w:t>provozu</w:t>
      </w:r>
      <w:r>
        <w:rPr>
          <w:spacing w:val="-2"/>
        </w:rPr>
        <w:t xml:space="preserve"> </w:t>
      </w:r>
      <w:r>
        <w:t>nevznikalo</w:t>
      </w:r>
      <w:r>
        <w:rPr>
          <w:spacing w:val="-3"/>
        </w:rPr>
        <w:t xml:space="preserve"> </w:t>
      </w:r>
      <w:r>
        <w:t>nepřijatelné</w:t>
      </w:r>
      <w:r>
        <w:rPr>
          <w:spacing w:val="-2"/>
        </w:rPr>
        <w:t xml:space="preserve"> </w:t>
      </w:r>
      <w:r>
        <w:t>nebezpečí nehod nebo poškození, např.</w:t>
      </w:r>
      <w:r>
        <w:rPr>
          <w:spacing w:val="-1"/>
        </w:rPr>
        <w:t xml:space="preserve"> </w:t>
      </w:r>
      <w:r>
        <w:t>uklouznutím,</w:t>
      </w:r>
      <w:r>
        <w:rPr>
          <w:spacing w:val="-1"/>
        </w:rPr>
        <w:t xml:space="preserve"> </w:t>
      </w:r>
      <w:r>
        <w:t>pádem,</w:t>
      </w:r>
      <w:r>
        <w:rPr>
          <w:spacing w:val="-1"/>
        </w:rPr>
        <w:t xml:space="preserve"> </w:t>
      </w:r>
      <w:r>
        <w:t>nárazem,</w:t>
      </w:r>
      <w:r>
        <w:rPr>
          <w:spacing w:val="-1"/>
        </w:rPr>
        <w:t xml:space="preserve"> </w:t>
      </w:r>
      <w:r>
        <w:t>popálením,</w:t>
      </w:r>
      <w:r>
        <w:rPr>
          <w:spacing w:val="-1"/>
        </w:rPr>
        <w:t xml:space="preserve"> </w:t>
      </w:r>
      <w:r>
        <w:t>zásahem elektrickým</w:t>
      </w:r>
      <w:r>
        <w:rPr>
          <w:spacing w:val="-1"/>
        </w:rPr>
        <w:t xml:space="preserve"> </w:t>
      </w:r>
      <w:r>
        <w:t>proudem,</w:t>
      </w:r>
      <w:r>
        <w:rPr>
          <w:spacing w:val="-1"/>
        </w:rPr>
        <w:t xml:space="preserve"> </w:t>
      </w:r>
      <w:r>
        <w:t>zranění</w:t>
      </w:r>
      <w:r>
        <w:rPr>
          <w:spacing w:val="-1"/>
        </w:rPr>
        <w:t xml:space="preserve"> </w:t>
      </w:r>
      <w:r>
        <w:t>výbuchem atp. Stavba splňuje požadavky na ochranu zdraví osob a zvířat, zdravých životních podmínek a životního prostředí.</w:t>
      </w:r>
      <w:r>
        <w:rPr>
          <w:spacing w:val="40"/>
        </w:rPr>
        <w:t xml:space="preserve"> </w:t>
      </w:r>
      <w:r>
        <w:t>Požadavky na světlé výšky místností a šířky domovních komunikací jsou splněny. Veškeré materiály použité na stavbě musí splňovat požadované parametry jakosti-bude doloženo příslušnými certifikáty.</w:t>
      </w:r>
    </w:p>
    <w:p w:rsidR="00B40B3D" w:rsidRDefault="004E78D2" w:rsidP="00B40B3D">
      <w:pPr>
        <w:pStyle w:val="Zkladntext"/>
      </w:pPr>
      <w:r>
        <w:t xml:space="preserve">Stávající objekt ZŠ a MŠ </w:t>
      </w:r>
      <w:r w:rsidR="00B40B3D">
        <w:t>není</w:t>
      </w:r>
      <w:r w:rsidR="00B40B3D">
        <w:rPr>
          <w:spacing w:val="-1"/>
        </w:rPr>
        <w:t xml:space="preserve"> </w:t>
      </w:r>
      <w:r w:rsidR="00B40B3D">
        <w:t>zdrojem</w:t>
      </w:r>
      <w:r w:rsidR="00B40B3D">
        <w:rPr>
          <w:spacing w:val="-1"/>
        </w:rPr>
        <w:t xml:space="preserve"> </w:t>
      </w:r>
      <w:r w:rsidR="00B40B3D">
        <w:t>škodlivého</w:t>
      </w:r>
      <w:r w:rsidR="00B40B3D">
        <w:rPr>
          <w:spacing w:val="-1"/>
        </w:rPr>
        <w:t xml:space="preserve"> </w:t>
      </w:r>
      <w:r w:rsidR="00B40B3D">
        <w:t>elektromagnetického</w:t>
      </w:r>
      <w:r w:rsidR="00B40B3D">
        <w:rPr>
          <w:spacing w:val="-1"/>
        </w:rPr>
        <w:t xml:space="preserve"> </w:t>
      </w:r>
      <w:r w:rsidR="00B40B3D">
        <w:t>ani</w:t>
      </w:r>
      <w:r w:rsidR="00B40B3D">
        <w:rPr>
          <w:spacing w:val="-1"/>
        </w:rPr>
        <w:t xml:space="preserve"> </w:t>
      </w:r>
      <w:r w:rsidR="00B40B3D">
        <w:t>ionizujícího záření</w:t>
      </w:r>
      <w:r w:rsidR="00B40B3D">
        <w:rPr>
          <w:spacing w:val="-1"/>
        </w:rPr>
        <w:t xml:space="preserve"> </w:t>
      </w:r>
      <w:r w:rsidR="00B40B3D">
        <w:t>a</w:t>
      </w:r>
      <w:r w:rsidR="00B40B3D">
        <w:rPr>
          <w:spacing w:val="-1"/>
        </w:rPr>
        <w:t xml:space="preserve"> </w:t>
      </w:r>
      <w:r w:rsidR="00B40B3D">
        <w:t>v</w:t>
      </w:r>
      <w:r w:rsidR="00B40B3D">
        <w:rPr>
          <w:spacing w:val="-2"/>
        </w:rPr>
        <w:t xml:space="preserve"> </w:t>
      </w:r>
      <w:r w:rsidR="00B40B3D">
        <w:t>jeho</w:t>
      </w:r>
      <w:r w:rsidR="00B40B3D">
        <w:rPr>
          <w:spacing w:val="-1"/>
        </w:rPr>
        <w:t xml:space="preserve"> </w:t>
      </w:r>
      <w:r w:rsidR="00B40B3D">
        <w:t>blízkosti</w:t>
      </w:r>
      <w:r w:rsidR="00B40B3D">
        <w:rPr>
          <w:spacing w:val="-2"/>
        </w:rPr>
        <w:t xml:space="preserve"> </w:t>
      </w:r>
      <w:r w:rsidR="00B40B3D">
        <w:t>se</w:t>
      </w:r>
      <w:r w:rsidR="00B40B3D">
        <w:rPr>
          <w:spacing w:val="-1"/>
        </w:rPr>
        <w:t xml:space="preserve"> </w:t>
      </w:r>
      <w:r w:rsidR="00B40B3D">
        <w:t>nevyskytují</w:t>
      </w:r>
      <w:r w:rsidR="00B40B3D">
        <w:rPr>
          <w:spacing w:val="-1"/>
        </w:rPr>
        <w:t xml:space="preserve"> </w:t>
      </w:r>
      <w:r w:rsidR="00B40B3D">
        <w:t>zdroje</w:t>
      </w:r>
      <w:r w:rsidR="00B40B3D">
        <w:rPr>
          <w:spacing w:val="-1"/>
        </w:rPr>
        <w:t xml:space="preserve"> </w:t>
      </w:r>
      <w:r w:rsidR="00B40B3D">
        <w:t>výše</w:t>
      </w:r>
      <w:r w:rsidR="00B40B3D">
        <w:rPr>
          <w:spacing w:val="-1"/>
        </w:rPr>
        <w:t xml:space="preserve"> </w:t>
      </w:r>
      <w:r w:rsidR="00B40B3D">
        <w:t>uvedených škodlivých záření.</w:t>
      </w:r>
    </w:p>
    <w:p w:rsidR="00B40B3D" w:rsidRDefault="00B40B3D" w:rsidP="00B40B3D">
      <w:pPr>
        <w:pStyle w:val="Zkladntext"/>
      </w:pPr>
      <w:r>
        <w:t>Stavba je navržena v</w:t>
      </w:r>
      <w:r>
        <w:rPr>
          <w:spacing w:val="-2"/>
        </w:rPr>
        <w:t xml:space="preserve"> </w:t>
      </w:r>
      <w:r>
        <w:t>souladu s hygienickými požadavky a požadavky na ochranu zdraví. Stavba neovlivní životní prostředí nad míru obvyklou u staveb pro bydlení.</w:t>
      </w:r>
    </w:p>
    <w:p w:rsidR="00B40B3D" w:rsidRDefault="00B40B3D" w:rsidP="00B40B3D">
      <w:pPr>
        <w:pStyle w:val="Zkladntext"/>
        <w:spacing w:before="1"/>
      </w:pPr>
      <w:r>
        <w:t>V</w:t>
      </w:r>
      <w:r>
        <w:rPr>
          <w:spacing w:val="-7"/>
        </w:rPr>
        <w:t xml:space="preserve"> </w:t>
      </w:r>
      <w:r>
        <w:t>budově</w:t>
      </w:r>
      <w:r>
        <w:rPr>
          <w:spacing w:val="-6"/>
        </w:rPr>
        <w:t xml:space="preserve"> </w:t>
      </w:r>
      <w:r>
        <w:t>není</w:t>
      </w:r>
      <w:r>
        <w:rPr>
          <w:spacing w:val="-6"/>
        </w:rPr>
        <w:t xml:space="preserve"> </w:t>
      </w:r>
      <w:r>
        <w:t>žádný</w:t>
      </w:r>
      <w:r>
        <w:rPr>
          <w:spacing w:val="-6"/>
        </w:rPr>
        <w:t xml:space="preserve"> </w:t>
      </w:r>
      <w:r>
        <w:t>významný</w:t>
      </w:r>
      <w:r>
        <w:rPr>
          <w:spacing w:val="-7"/>
        </w:rPr>
        <w:t xml:space="preserve"> </w:t>
      </w:r>
      <w:r>
        <w:t>zdroj</w:t>
      </w:r>
      <w:r>
        <w:rPr>
          <w:spacing w:val="-6"/>
        </w:rPr>
        <w:t xml:space="preserve"> </w:t>
      </w:r>
      <w:r>
        <w:t>hluku.</w:t>
      </w:r>
      <w:r>
        <w:rPr>
          <w:spacing w:val="-5"/>
        </w:rPr>
        <w:t xml:space="preserve"> </w:t>
      </w:r>
      <w:r>
        <w:t>Konstrukce</w:t>
      </w:r>
      <w:r>
        <w:rPr>
          <w:spacing w:val="-6"/>
        </w:rPr>
        <w:t xml:space="preserve"> </w:t>
      </w:r>
      <w:r>
        <w:t>svými</w:t>
      </w:r>
      <w:r>
        <w:rPr>
          <w:spacing w:val="-6"/>
        </w:rPr>
        <w:t xml:space="preserve"> </w:t>
      </w:r>
      <w:r>
        <w:t>parametry</w:t>
      </w:r>
      <w:r>
        <w:rPr>
          <w:spacing w:val="-6"/>
        </w:rPr>
        <w:t xml:space="preserve"> </w:t>
      </w:r>
      <w:r>
        <w:t>vyhovují</w:t>
      </w:r>
      <w:r>
        <w:rPr>
          <w:spacing w:val="-6"/>
        </w:rPr>
        <w:t xml:space="preserve"> </w:t>
      </w:r>
      <w:r>
        <w:t>normě</w:t>
      </w:r>
      <w:r>
        <w:rPr>
          <w:spacing w:val="-7"/>
        </w:rPr>
        <w:t xml:space="preserve"> </w:t>
      </w:r>
      <w:r>
        <w:t>ČSN</w:t>
      </w:r>
      <w:r>
        <w:rPr>
          <w:spacing w:val="-6"/>
        </w:rPr>
        <w:t xml:space="preserve"> </w:t>
      </w:r>
      <w:r>
        <w:rPr>
          <w:spacing w:val="-2"/>
        </w:rPr>
        <w:t>730532.</w:t>
      </w:r>
    </w:p>
    <w:p w:rsidR="00B40B3D" w:rsidRDefault="00B40B3D" w:rsidP="00B40B3D">
      <w:pPr>
        <w:pStyle w:val="Zkladntext"/>
        <w:ind w:left="0"/>
      </w:pPr>
    </w:p>
    <w:p w:rsidR="00B40B3D" w:rsidRDefault="00B40B3D" w:rsidP="00B40B3D">
      <w:pPr>
        <w:pStyle w:val="Zkladntext"/>
        <w:spacing w:before="1"/>
        <w:ind w:left="0"/>
      </w:pPr>
    </w:p>
    <w:p w:rsidR="00B40B3D" w:rsidRDefault="00B40B3D" w:rsidP="00B40B3D">
      <w:pPr>
        <w:pStyle w:val="Nadpis1"/>
        <w:numPr>
          <w:ilvl w:val="3"/>
          <w:numId w:val="2"/>
        </w:numPr>
        <w:tabs>
          <w:tab w:val="left" w:pos="737"/>
        </w:tabs>
        <w:ind w:left="737" w:hanging="577"/>
        <w:rPr>
          <w:u w:val="none"/>
        </w:rPr>
      </w:pPr>
      <w:r>
        <w:rPr>
          <w:spacing w:val="62"/>
        </w:rPr>
        <w:t xml:space="preserve"> </w:t>
      </w:r>
      <w:r>
        <w:t>POŽADAVKY</w:t>
      </w:r>
      <w:r>
        <w:rPr>
          <w:spacing w:val="-5"/>
        </w:rPr>
        <w:t xml:space="preserve"> </w:t>
      </w:r>
      <w:r>
        <w:t>NA</w:t>
      </w:r>
      <w:r>
        <w:rPr>
          <w:spacing w:val="-5"/>
        </w:rPr>
        <w:t xml:space="preserve"> </w:t>
      </w:r>
      <w:r>
        <w:t>POŽÁRNÍ</w:t>
      </w:r>
      <w:r>
        <w:rPr>
          <w:spacing w:val="-3"/>
        </w:rPr>
        <w:t xml:space="preserve"> </w:t>
      </w:r>
      <w:r>
        <w:t>OCHRANU</w:t>
      </w:r>
      <w:r>
        <w:rPr>
          <w:spacing w:val="-3"/>
        </w:rPr>
        <w:t xml:space="preserve"> </w:t>
      </w:r>
      <w:r>
        <w:rPr>
          <w:spacing w:val="-2"/>
        </w:rPr>
        <w:t>KONSTRUKCÍ</w:t>
      </w:r>
    </w:p>
    <w:p w:rsidR="00B40B3D" w:rsidRDefault="00B40B3D" w:rsidP="00B40B3D">
      <w:pPr>
        <w:pStyle w:val="Zkladntext"/>
        <w:spacing w:before="43"/>
        <w:ind w:left="0"/>
        <w:rPr>
          <w:b/>
        </w:rPr>
      </w:pPr>
    </w:p>
    <w:p w:rsidR="00B40B3D" w:rsidRDefault="00B40B3D" w:rsidP="00B40B3D">
      <w:pPr>
        <w:pStyle w:val="Zkladntext"/>
      </w:pPr>
      <w:r>
        <w:t>Požárně</w:t>
      </w:r>
      <w:r>
        <w:rPr>
          <w:spacing w:val="-9"/>
        </w:rPr>
        <w:t xml:space="preserve"> </w:t>
      </w:r>
      <w:r>
        <w:t>bezpečnostní</w:t>
      </w:r>
      <w:r>
        <w:rPr>
          <w:spacing w:val="-8"/>
        </w:rPr>
        <w:t xml:space="preserve"> </w:t>
      </w:r>
      <w:r>
        <w:t>řešení</w:t>
      </w:r>
      <w:r>
        <w:rPr>
          <w:spacing w:val="-9"/>
        </w:rPr>
        <w:t xml:space="preserve"> </w:t>
      </w:r>
      <w:r>
        <w:t>stavby</w:t>
      </w:r>
      <w:r>
        <w:rPr>
          <w:spacing w:val="-8"/>
        </w:rPr>
        <w:t xml:space="preserve"> </w:t>
      </w:r>
      <w:r>
        <w:t>je</w:t>
      </w:r>
      <w:r>
        <w:rPr>
          <w:spacing w:val="-10"/>
        </w:rPr>
        <w:t xml:space="preserve"> </w:t>
      </w:r>
      <w:r>
        <w:t>samostatnou</w:t>
      </w:r>
      <w:r>
        <w:rPr>
          <w:spacing w:val="-8"/>
        </w:rPr>
        <w:t xml:space="preserve"> </w:t>
      </w:r>
      <w:r>
        <w:t>přílohou</w:t>
      </w:r>
      <w:r>
        <w:rPr>
          <w:spacing w:val="-8"/>
        </w:rPr>
        <w:t xml:space="preserve"> </w:t>
      </w:r>
      <w:proofErr w:type="gramStart"/>
      <w:r>
        <w:t>dokumentace</w:t>
      </w:r>
      <w:r>
        <w:rPr>
          <w:spacing w:val="-7"/>
        </w:rPr>
        <w:t xml:space="preserve"> </w:t>
      </w:r>
      <w:r>
        <w:t>-</w:t>
      </w:r>
      <w:r>
        <w:rPr>
          <w:spacing w:val="-9"/>
        </w:rPr>
        <w:t xml:space="preserve"> </w:t>
      </w:r>
      <w:r>
        <w:rPr>
          <w:spacing w:val="-2"/>
        </w:rPr>
        <w:t>D.1.3</w:t>
      </w:r>
      <w:proofErr w:type="gramEnd"/>
    </w:p>
    <w:p w:rsidR="00B40B3D" w:rsidRDefault="00B40B3D" w:rsidP="00B40B3D">
      <w:pPr>
        <w:pStyle w:val="Zkladntext"/>
        <w:ind w:left="0"/>
      </w:pPr>
    </w:p>
    <w:p w:rsidR="00B40B3D" w:rsidRDefault="00B40B3D" w:rsidP="00B40B3D">
      <w:pPr>
        <w:pStyle w:val="Zkladntext"/>
        <w:spacing w:before="4"/>
        <w:ind w:left="0"/>
      </w:pPr>
    </w:p>
    <w:p w:rsidR="00B40B3D" w:rsidRDefault="00B40B3D" w:rsidP="00B40B3D">
      <w:pPr>
        <w:pStyle w:val="Nadpis1"/>
        <w:numPr>
          <w:ilvl w:val="3"/>
          <w:numId w:val="2"/>
        </w:numPr>
        <w:tabs>
          <w:tab w:val="left" w:pos="769"/>
        </w:tabs>
        <w:spacing w:line="252" w:lineRule="exact"/>
        <w:ind w:left="769" w:hanging="609"/>
        <w:rPr>
          <w:u w:val="none"/>
        </w:rPr>
      </w:pPr>
      <w:r>
        <w:rPr>
          <w:spacing w:val="40"/>
        </w:rPr>
        <w:t xml:space="preserve"> </w:t>
      </w:r>
      <w:proofErr w:type="gramStart"/>
      <w:r>
        <w:t>ÚDAJE</w:t>
      </w:r>
      <w:r>
        <w:rPr>
          <w:spacing w:val="34"/>
        </w:rPr>
        <w:t xml:space="preserve">  </w:t>
      </w:r>
      <w:r>
        <w:t>O</w:t>
      </w:r>
      <w:r>
        <w:rPr>
          <w:spacing w:val="34"/>
        </w:rPr>
        <w:t xml:space="preserve">  </w:t>
      </w:r>
      <w:r>
        <w:t>POŽADOVANÉ</w:t>
      </w:r>
      <w:proofErr w:type="gramEnd"/>
      <w:r>
        <w:rPr>
          <w:spacing w:val="34"/>
        </w:rPr>
        <w:t xml:space="preserve">  </w:t>
      </w:r>
      <w:r>
        <w:t>JAKOSTI</w:t>
      </w:r>
      <w:r>
        <w:rPr>
          <w:spacing w:val="34"/>
        </w:rPr>
        <w:t xml:space="preserve">  </w:t>
      </w:r>
      <w:r>
        <w:t>NAVRŽENÝCH</w:t>
      </w:r>
      <w:r>
        <w:rPr>
          <w:spacing w:val="35"/>
        </w:rPr>
        <w:t xml:space="preserve">  </w:t>
      </w:r>
      <w:r>
        <w:t>MATERIÁLŮ</w:t>
      </w:r>
      <w:r>
        <w:rPr>
          <w:spacing w:val="33"/>
        </w:rPr>
        <w:t xml:space="preserve">  </w:t>
      </w:r>
      <w:r>
        <w:t>O</w:t>
      </w:r>
      <w:r>
        <w:rPr>
          <w:spacing w:val="34"/>
        </w:rPr>
        <w:t xml:space="preserve">  </w:t>
      </w:r>
      <w:r>
        <w:t>POŽADOVANÉ</w:t>
      </w:r>
      <w:r>
        <w:rPr>
          <w:spacing w:val="34"/>
        </w:rPr>
        <w:t xml:space="preserve">  </w:t>
      </w:r>
      <w:r>
        <w:rPr>
          <w:spacing w:val="-2"/>
        </w:rPr>
        <w:t>JAKOSTI</w:t>
      </w:r>
    </w:p>
    <w:p w:rsidR="00B40B3D" w:rsidRDefault="00B40B3D" w:rsidP="00B40B3D">
      <w:pPr>
        <w:spacing w:line="252" w:lineRule="exact"/>
        <w:ind w:left="160"/>
        <w:rPr>
          <w:b/>
        </w:rPr>
      </w:pPr>
      <w:r>
        <w:rPr>
          <w:b/>
          <w:spacing w:val="-2"/>
          <w:u w:val="single"/>
        </w:rPr>
        <w:t>PROVEDENÍ</w:t>
      </w:r>
    </w:p>
    <w:p w:rsidR="00B40B3D" w:rsidRDefault="00B40B3D" w:rsidP="00B40B3D">
      <w:pPr>
        <w:pStyle w:val="Zkladntext"/>
        <w:spacing w:before="43"/>
        <w:ind w:left="0"/>
        <w:rPr>
          <w:b/>
        </w:rPr>
      </w:pPr>
    </w:p>
    <w:p w:rsidR="00B40B3D" w:rsidRDefault="00B40B3D" w:rsidP="00B40B3D">
      <w:pPr>
        <w:pStyle w:val="Zkladntext"/>
        <w:ind w:right="278"/>
      </w:pPr>
      <w:r>
        <w:t>Veškeré</w:t>
      </w:r>
      <w:r>
        <w:rPr>
          <w:spacing w:val="-4"/>
        </w:rPr>
        <w:t xml:space="preserve"> </w:t>
      </w:r>
      <w:r>
        <w:t>materiály</w:t>
      </w:r>
      <w:r>
        <w:rPr>
          <w:spacing w:val="-4"/>
        </w:rPr>
        <w:t xml:space="preserve"> </w:t>
      </w:r>
      <w:r>
        <w:t>použité</w:t>
      </w:r>
      <w:r>
        <w:rPr>
          <w:spacing w:val="-3"/>
        </w:rPr>
        <w:t xml:space="preserve"> </w:t>
      </w:r>
      <w:r>
        <w:t>na</w:t>
      </w:r>
      <w:r>
        <w:rPr>
          <w:spacing w:val="-2"/>
        </w:rPr>
        <w:t xml:space="preserve"> </w:t>
      </w:r>
      <w:r>
        <w:t>stavbě</w:t>
      </w:r>
      <w:r>
        <w:rPr>
          <w:spacing w:val="-3"/>
        </w:rPr>
        <w:t xml:space="preserve"> </w:t>
      </w:r>
      <w:r>
        <w:t>musí</w:t>
      </w:r>
      <w:r>
        <w:rPr>
          <w:spacing w:val="-3"/>
        </w:rPr>
        <w:t xml:space="preserve"> </w:t>
      </w:r>
      <w:r>
        <w:t>splňovat</w:t>
      </w:r>
      <w:r>
        <w:rPr>
          <w:spacing w:val="-3"/>
        </w:rPr>
        <w:t xml:space="preserve"> </w:t>
      </w:r>
      <w:r>
        <w:t>požadované parametry</w:t>
      </w:r>
      <w:r>
        <w:rPr>
          <w:spacing w:val="-4"/>
        </w:rPr>
        <w:t xml:space="preserve"> </w:t>
      </w:r>
      <w:r>
        <w:t>jakosti-bude</w:t>
      </w:r>
      <w:r>
        <w:rPr>
          <w:spacing w:val="-3"/>
        </w:rPr>
        <w:t xml:space="preserve"> </w:t>
      </w:r>
      <w:r>
        <w:t>doloženo</w:t>
      </w:r>
      <w:r>
        <w:rPr>
          <w:spacing w:val="-3"/>
        </w:rPr>
        <w:t xml:space="preserve"> </w:t>
      </w:r>
      <w:r>
        <w:t>příslušnými</w:t>
      </w:r>
      <w:r>
        <w:rPr>
          <w:spacing w:val="-3"/>
        </w:rPr>
        <w:t xml:space="preserve"> </w:t>
      </w:r>
      <w:r>
        <w:t>certifikáty. Veškeré stavební práce budou provedeny dle technologických listů výrobce.</w:t>
      </w:r>
    </w:p>
    <w:p w:rsidR="00B40B3D" w:rsidRDefault="00B40B3D" w:rsidP="00B40B3D">
      <w:pPr>
        <w:pStyle w:val="Zkladntext"/>
        <w:spacing w:before="1"/>
        <w:ind w:left="0"/>
      </w:pPr>
    </w:p>
    <w:p w:rsidR="00B40B3D" w:rsidRDefault="00B40B3D" w:rsidP="00B40B3D">
      <w:pPr>
        <w:pStyle w:val="Zkladntext"/>
      </w:pPr>
      <w:r>
        <w:t>Provádění</w:t>
      </w:r>
      <w:r>
        <w:rPr>
          <w:spacing w:val="-7"/>
        </w:rPr>
        <w:t xml:space="preserve"> </w:t>
      </w:r>
      <w:r>
        <w:t>stavby</w:t>
      </w:r>
      <w:r>
        <w:rPr>
          <w:spacing w:val="-7"/>
        </w:rPr>
        <w:t xml:space="preserve"> </w:t>
      </w:r>
      <w:r>
        <w:t>se</w:t>
      </w:r>
      <w:r>
        <w:rPr>
          <w:spacing w:val="-7"/>
        </w:rPr>
        <w:t xml:space="preserve"> </w:t>
      </w:r>
      <w:r>
        <w:t>musí</w:t>
      </w:r>
      <w:r>
        <w:rPr>
          <w:spacing w:val="-6"/>
        </w:rPr>
        <w:t xml:space="preserve"> </w:t>
      </w:r>
      <w:r>
        <w:t>řídit</w:t>
      </w:r>
      <w:r>
        <w:rPr>
          <w:spacing w:val="-6"/>
        </w:rPr>
        <w:t xml:space="preserve"> </w:t>
      </w:r>
      <w:r>
        <w:t>těmito</w:t>
      </w:r>
      <w:r>
        <w:rPr>
          <w:spacing w:val="-8"/>
        </w:rPr>
        <w:t xml:space="preserve"> </w:t>
      </w:r>
      <w:r>
        <w:t>normami</w:t>
      </w:r>
      <w:r>
        <w:rPr>
          <w:spacing w:val="-7"/>
        </w:rPr>
        <w:t xml:space="preserve"> </w:t>
      </w:r>
      <w:r>
        <w:t>včetně</w:t>
      </w:r>
      <w:r>
        <w:rPr>
          <w:spacing w:val="-7"/>
        </w:rPr>
        <w:t xml:space="preserve"> </w:t>
      </w:r>
      <w:r>
        <w:t>jejich</w:t>
      </w:r>
      <w:r>
        <w:rPr>
          <w:spacing w:val="-7"/>
        </w:rPr>
        <w:t xml:space="preserve"> </w:t>
      </w:r>
      <w:r>
        <w:t>změn,</w:t>
      </w:r>
      <w:r>
        <w:rPr>
          <w:spacing w:val="-4"/>
        </w:rPr>
        <w:t xml:space="preserve"> </w:t>
      </w:r>
      <w:r>
        <w:t>doplňků</w:t>
      </w:r>
      <w:r>
        <w:rPr>
          <w:spacing w:val="-7"/>
        </w:rPr>
        <w:t xml:space="preserve"> </w:t>
      </w:r>
      <w:r>
        <w:t>a</w:t>
      </w:r>
      <w:r>
        <w:rPr>
          <w:spacing w:val="-6"/>
        </w:rPr>
        <w:t xml:space="preserve"> </w:t>
      </w:r>
      <w:r>
        <w:t>norem</w:t>
      </w:r>
      <w:r>
        <w:rPr>
          <w:spacing w:val="-6"/>
        </w:rPr>
        <w:t xml:space="preserve"> </w:t>
      </w:r>
      <w:r>
        <w:t>jich</w:t>
      </w:r>
      <w:r>
        <w:rPr>
          <w:spacing w:val="-7"/>
        </w:rPr>
        <w:t xml:space="preserve"> </w:t>
      </w:r>
      <w:r>
        <w:rPr>
          <w:spacing w:val="-2"/>
        </w:rPr>
        <w:t>nahrazujících</w:t>
      </w:r>
    </w:p>
    <w:p w:rsidR="00B40B3D" w:rsidRDefault="00B40B3D" w:rsidP="00B40B3D">
      <w:pPr>
        <w:pStyle w:val="Zkladntext"/>
        <w:spacing w:before="229"/>
        <w:ind w:right="1116"/>
      </w:pPr>
      <w:r>
        <w:t>ČSN</w:t>
      </w:r>
      <w:r>
        <w:rPr>
          <w:spacing w:val="-2"/>
        </w:rPr>
        <w:t xml:space="preserve"> </w:t>
      </w:r>
      <w:r>
        <w:t>EN</w:t>
      </w:r>
      <w:r>
        <w:rPr>
          <w:spacing w:val="-4"/>
        </w:rPr>
        <w:t xml:space="preserve"> </w:t>
      </w:r>
      <w:r>
        <w:t>1996-2</w:t>
      </w:r>
      <w:r>
        <w:rPr>
          <w:spacing w:val="-3"/>
        </w:rPr>
        <w:t xml:space="preserve"> </w:t>
      </w:r>
      <w:r>
        <w:t>Eurokód6:</w:t>
      </w:r>
      <w:r>
        <w:rPr>
          <w:spacing w:val="-1"/>
        </w:rPr>
        <w:t xml:space="preserve"> </w:t>
      </w:r>
      <w:r>
        <w:t>Navrhování</w:t>
      </w:r>
      <w:r>
        <w:rPr>
          <w:spacing w:val="-3"/>
        </w:rPr>
        <w:t xml:space="preserve"> </w:t>
      </w:r>
      <w:r>
        <w:t>zděných</w:t>
      </w:r>
      <w:r>
        <w:rPr>
          <w:spacing w:val="-3"/>
        </w:rPr>
        <w:t xml:space="preserve"> </w:t>
      </w:r>
      <w:r>
        <w:t>konstrukcí-část</w:t>
      </w:r>
      <w:r>
        <w:rPr>
          <w:spacing w:val="-4"/>
        </w:rPr>
        <w:t xml:space="preserve"> </w:t>
      </w:r>
      <w:r>
        <w:t>2: Volba</w:t>
      </w:r>
      <w:r>
        <w:rPr>
          <w:spacing w:val="-3"/>
        </w:rPr>
        <w:t xml:space="preserve"> </w:t>
      </w:r>
      <w:r>
        <w:t>materiálu,</w:t>
      </w:r>
      <w:r>
        <w:rPr>
          <w:spacing w:val="-4"/>
        </w:rPr>
        <w:t xml:space="preserve"> </w:t>
      </w:r>
      <w:r>
        <w:t>konstruování</w:t>
      </w:r>
      <w:r>
        <w:rPr>
          <w:spacing w:val="-4"/>
        </w:rPr>
        <w:t xml:space="preserve"> </w:t>
      </w:r>
      <w:r>
        <w:t>a</w:t>
      </w:r>
      <w:r>
        <w:rPr>
          <w:spacing w:val="-1"/>
        </w:rPr>
        <w:t xml:space="preserve"> </w:t>
      </w:r>
      <w:r>
        <w:t>provádění</w:t>
      </w:r>
      <w:r>
        <w:rPr>
          <w:spacing w:val="-3"/>
        </w:rPr>
        <w:t xml:space="preserve"> </w:t>
      </w:r>
      <w:r>
        <w:t>zdiva ČSN EN 13670 Provádění betonových konstrukcí</w:t>
      </w:r>
    </w:p>
    <w:p w:rsidR="004E78D2" w:rsidRDefault="004E78D2" w:rsidP="004E78D2">
      <w:pPr>
        <w:pStyle w:val="Zkladntext"/>
        <w:spacing w:before="89"/>
        <w:ind w:right="5528"/>
      </w:pPr>
      <w:r>
        <w:t>ČSN</w:t>
      </w:r>
      <w:r>
        <w:rPr>
          <w:spacing w:val="-7"/>
        </w:rPr>
        <w:t xml:space="preserve"> </w:t>
      </w:r>
      <w:r>
        <w:t>73</w:t>
      </w:r>
      <w:r>
        <w:rPr>
          <w:spacing w:val="-6"/>
        </w:rPr>
        <w:t xml:space="preserve"> </w:t>
      </w:r>
      <w:r>
        <w:t>2810</w:t>
      </w:r>
      <w:r>
        <w:rPr>
          <w:spacing w:val="-5"/>
        </w:rPr>
        <w:t xml:space="preserve"> </w:t>
      </w:r>
      <w:r>
        <w:t>Dřevěné</w:t>
      </w:r>
      <w:r>
        <w:rPr>
          <w:spacing w:val="-7"/>
        </w:rPr>
        <w:t xml:space="preserve"> </w:t>
      </w:r>
      <w:r>
        <w:t>stavební</w:t>
      </w:r>
      <w:r>
        <w:rPr>
          <w:spacing w:val="-7"/>
        </w:rPr>
        <w:t xml:space="preserve"> </w:t>
      </w:r>
      <w:r>
        <w:t>konstrukce.</w:t>
      </w:r>
      <w:r>
        <w:rPr>
          <w:spacing w:val="-6"/>
        </w:rPr>
        <w:t xml:space="preserve"> </w:t>
      </w:r>
      <w:r>
        <w:t>Provádění ČSN 73 3130 Truhlářské práce stavební</w:t>
      </w:r>
    </w:p>
    <w:p w:rsidR="004E78D2" w:rsidRDefault="004E78D2" w:rsidP="004E78D2">
      <w:pPr>
        <w:pStyle w:val="Zkladntext"/>
        <w:spacing w:before="2" w:line="229" w:lineRule="exact"/>
      </w:pPr>
      <w:r>
        <w:t>ČSN</w:t>
      </w:r>
      <w:r>
        <w:rPr>
          <w:spacing w:val="-6"/>
        </w:rPr>
        <w:t xml:space="preserve"> </w:t>
      </w:r>
      <w:r>
        <w:t>EN</w:t>
      </w:r>
      <w:r>
        <w:rPr>
          <w:spacing w:val="-7"/>
        </w:rPr>
        <w:t xml:space="preserve"> </w:t>
      </w:r>
      <w:r>
        <w:t>13914-1</w:t>
      </w:r>
      <w:r>
        <w:rPr>
          <w:spacing w:val="-7"/>
        </w:rPr>
        <w:t xml:space="preserve"> </w:t>
      </w:r>
      <w:r>
        <w:t>Navrhování,</w:t>
      </w:r>
      <w:r>
        <w:rPr>
          <w:spacing w:val="-7"/>
        </w:rPr>
        <w:t xml:space="preserve"> </w:t>
      </w:r>
      <w:r>
        <w:t>příprava</w:t>
      </w:r>
      <w:r>
        <w:rPr>
          <w:spacing w:val="-7"/>
        </w:rPr>
        <w:t xml:space="preserve"> </w:t>
      </w:r>
      <w:r>
        <w:t>a</w:t>
      </w:r>
      <w:r>
        <w:rPr>
          <w:spacing w:val="-6"/>
        </w:rPr>
        <w:t xml:space="preserve"> </w:t>
      </w:r>
      <w:r>
        <w:t>provádění</w:t>
      </w:r>
      <w:r>
        <w:rPr>
          <w:spacing w:val="-6"/>
        </w:rPr>
        <w:t xml:space="preserve"> </w:t>
      </w:r>
      <w:r>
        <w:t>vnějších</w:t>
      </w:r>
      <w:r>
        <w:rPr>
          <w:spacing w:val="-7"/>
        </w:rPr>
        <w:t xml:space="preserve"> </w:t>
      </w:r>
      <w:r>
        <w:t>a</w:t>
      </w:r>
      <w:r>
        <w:rPr>
          <w:spacing w:val="-7"/>
        </w:rPr>
        <w:t xml:space="preserve"> </w:t>
      </w:r>
      <w:r>
        <w:t>vnitřních</w:t>
      </w:r>
      <w:r>
        <w:rPr>
          <w:spacing w:val="-2"/>
        </w:rPr>
        <w:t xml:space="preserve"> omítek</w:t>
      </w:r>
    </w:p>
    <w:p w:rsidR="004E78D2" w:rsidRDefault="004E78D2" w:rsidP="004E78D2">
      <w:pPr>
        <w:pStyle w:val="Zkladntext"/>
        <w:spacing w:line="229" w:lineRule="exact"/>
      </w:pPr>
      <w:r>
        <w:t>Část</w:t>
      </w:r>
      <w:r>
        <w:rPr>
          <w:spacing w:val="-5"/>
        </w:rPr>
        <w:t xml:space="preserve"> </w:t>
      </w:r>
      <w:r>
        <w:t>1:</w:t>
      </w:r>
      <w:r>
        <w:rPr>
          <w:spacing w:val="-5"/>
        </w:rPr>
        <w:t xml:space="preserve"> </w:t>
      </w:r>
      <w:r>
        <w:t>Vnější</w:t>
      </w:r>
      <w:r>
        <w:rPr>
          <w:spacing w:val="-2"/>
        </w:rPr>
        <w:t xml:space="preserve"> omítky</w:t>
      </w:r>
    </w:p>
    <w:p w:rsidR="004E78D2" w:rsidRDefault="004E78D2" w:rsidP="004E78D2">
      <w:pPr>
        <w:pStyle w:val="Zkladntext"/>
        <w:spacing w:before="1"/>
        <w:ind w:right="3565"/>
      </w:pPr>
      <w:r>
        <w:t>ČSN</w:t>
      </w:r>
      <w:r>
        <w:rPr>
          <w:spacing w:val="-3"/>
        </w:rPr>
        <w:t xml:space="preserve"> </w:t>
      </w:r>
      <w:r>
        <w:t>EN</w:t>
      </w:r>
      <w:r>
        <w:rPr>
          <w:spacing w:val="-5"/>
        </w:rPr>
        <w:t xml:space="preserve"> </w:t>
      </w:r>
      <w:r>
        <w:t>13914-1</w:t>
      </w:r>
      <w:r>
        <w:rPr>
          <w:spacing w:val="-5"/>
        </w:rPr>
        <w:t xml:space="preserve"> </w:t>
      </w:r>
      <w:r>
        <w:t>Navrhování,</w:t>
      </w:r>
      <w:r>
        <w:rPr>
          <w:spacing w:val="-5"/>
        </w:rPr>
        <w:t xml:space="preserve"> </w:t>
      </w:r>
      <w:r>
        <w:t>příprava</w:t>
      </w:r>
      <w:r>
        <w:rPr>
          <w:spacing w:val="-4"/>
        </w:rPr>
        <w:t xml:space="preserve"> </w:t>
      </w:r>
      <w:r>
        <w:t>a</w:t>
      </w:r>
      <w:r>
        <w:rPr>
          <w:spacing w:val="-2"/>
        </w:rPr>
        <w:t xml:space="preserve"> </w:t>
      </w:r>
      <w:r>
        <w:t>provádění</w:t>
      </w:r>
      <w:r>
        <w:rPr>
          <w:spacing w:val="-3"/>
        </w:rPr>
        <w:t xml:space="preserve"> </w:t>
      </w:r>
      <w:r>
        <w:t>vnějších</w:t>
      </w:r>
      <w:r>
        <w:rPr>
          <w:spacing w:val="-5"/>
        </w:rPr>
        <w:t xml:space="preserve"> </w:t>
      </w:r>
      <w:r>
        <w:t>a</w:t>
      </w:r>
      <w:r>
        <w:rPr>
          <w:spacing w:val="-4"/>
        </w:rPr>
        <w:t xml:space="preserve"> </w:t>
      </w:r>
      <w:r>
        <w:t>vnitřních</w:t>
      </w:r>
      <w:r>
        <w:rPr>
          <w:spacing w:val="-4"/>
        </w:rPr>
        <w:t xml:space="preserve"> </w:t>
      </w:r>
      <w:r>
        <w:t>omítek Část 2: Příprava návrhu a základní postupy pro vnitřní omítky</w:t>
      </w:r>
    </w:p>
    <w:p w:rsidR="004E78D2" w:rsidRDefault="004E78D2" w:rsidP="004E78D2">
      <w:pPr>
        <w:pStyle w:val="Zkladntext"/>
        <w:spacing w:line="229" w:lineRule="exact"/>
      </w:pPr>
      <w:r>
        <w:t>ČSN</w:t>
      </w:r>
      <w:r>
        <w:rPr>
          <w:spacing w:val="-7"/>
        </w:rPr>
        <w:t xml:space="preserve"> </w:t>
      </w:r>
      <w:r>
        <w:t>73</w:t>
      </w:r>
      <w:r>
        <w:rPr>
          <w:spacing w:val="-6"/>
        </w:rPr>
        <w:t xml:space="preserve"> </w:t>
      </w:r>
      <w:r>
        <w:t>3450</w:t>
      </w:r>
      <w:r>
        <w:rPr>
          <w:spacing w:val="-7"/>
        </w:rPr>
        <w:t xml:space="preserve"> </w:t>
      </w:r>
      <w:r>
        <w:t>Obklady</w:t>
      </w:r>
      <w:r>
        <w:rPr>
          <w:spacing w:val="-6"/>
        </w:rPr>
        <w:t xml:space="preserve"> </w:t>
      </w:r>
      <w:r>
        <w:t>keramické</w:t>
      </w:r>
      <w:r>
        <w:rPr>
          <w:spacing w:val="-5"/>
        </w:rPr>
        <w:t xml:space="preserve"> </w:t>
      </w:r>
      <w:r>
        <w:t>a</w:t>
      </w:r>
      <w:r>
        <w:rPr>
          <w:spacing w:val="-6"/>
        </w:rPr>
        <w:t xml:space="preserve"> </w:t>
      </w:r>
      <w:r>
        <w:rPr>
          <w:spacing w:val="-2"/>
        </w:rPr>
        <w:t>skleněné</w:t>
      </w:r>
    </w:p>
    <w:p w:rsidR="004E78D2" w:rsidRDefault="004E78D2" w:rsidP="004E78D2">
      <w:pPr>
        <w:pStyle w:val="Zkladntext"/>
        <w:spacing w:before="1"/>
        <w:ind w:right="3565"/>
      </w:pPr>
      <w:r>
        <w:t>ČSN</w:t>
      </w:r>
      <w:r>
        <w:rPr>
          <w:spacing w:val="-5"/>
        </w:rPr>
        <w:t xml:space="preserve"> </w:t>
      </w:r>
      <w:r>
        <w:t>73</w:t>
      </w:r>
      <w:r>
        <w:rPr>
          <w:spacing w:val="-4"/>
        </w:rPr>
        <w:t xml:space="preserve"> </w:t>
      </w:r>
      <w:r>
        <w:t>3451</w:t>
      </w:r>
      <w:r>
        <w:rPr>
          <w:spacing w:val="-4"/>
        </w:rPr>
        <w:t xml:space="preserve"> </w:t>
      </w:r>
      <w:r>
        <w:t>Obecná</w:t>
      </w:r>
      <w:r>
        <w:rPr>
          <w:spacing w:val="-4"/>
        </w:rPr>
        <w:t xml:space="preserve"> </w:t>
      </w:r>
      <w:r>
        <w:t>pravidla</w:t>
      </w:r>
      <w:r>
        <w:rPr>
          <w:spacing w:val="-4"/>
        </w:rPr>
        <w:t xml:space="preserve"> </w:t>
      </w:r>
      <w:r>
        <w:t>pro</w:t>
      </w:r>
      <w:r>
        <w:rPr>
          <w:spacing w:val="-5"/>
        </w:rPr>
        <w:t xml:space="preserve"> </w:t>
      </w:r>
      <w:r>
        <w:t>navrhování</w:t>
      </w:r>
      <w:r>
        <w:rPr>
          <w:spacing w:val="-2"/>
        </w:rPr>
        <w:t xml:space="preserve"> </w:t>
      </w:r>
      <w:r>
        <w:t>a</w:t>
      </w:r>
      <w:r>
        <w:rPr>
          <w:spacing w:val="-4"/>
        </w:rPr>
        <w:t xml:space="preserve"> </w:t>
      </w:r>
      <w:r>
        <w:t>provádění</w:t>
      </w:r>
      <w:r>
        <w:rPr>
          <w:spacing w:val="-4"/>
        </w:rPr>
        <w:t xml:space="preserve"> </w:t>
      </w:r>
      <w:r>
        <w:t>keramických</w:t>
      </w:r>
      <w:r>
        <w:rPr>
          <w:spacing w:val="-5"/>
        </w:rPr>
        <w:t xml:space="preserve"> </w:t>
      </w:r>
      <w:r>
        <w:t>obkladů ČSN P 730600 Hydroizolace staveb</w:t>
      </w:r>
    </w:p>
    <w:p w:rsidR="004E78D2" w:rsidRDefault="004E78D2" w:rsidP="004E78D2">
      <w:pPr>
        <w:pStyle w:val="Zkladntext"/>
        <w:ind w:right="5528"/>
      </w:pPr>
      <w:r>
        <w:t>ČSN</w:t>
      </w:r>
      <w:r>
        <w:rPr>
          <w:spacing w:val="-8"/>
        </w:rPr>
        <w:t xml:space="preserve"> </w:t>
      </w:r>
      <w:r>
        <w:t>73</w:t>
      </w:r>
      <w:r>
        <w:rPr>
          <w:spacing w:val="-7"/>
        </w:rPr>
        <w:t xml:space="preserve"> </w:t>
      </w:r>
      <w:r>
        <w:t>3150</w:t>
      </w:r>
      <w:r>
        <w:rPr>
          <w:spacing w:val="-7"/>
        </w:rPr>
        <w:t xml:space="preserve"> </w:t>
      </w:r>
      <w:r>
        <w:t>Tesařské</w:t>
      </w:r>
      <w:r>
        <w:rPr>
          <w:spacing w:val="-5"/>
        </w:rPr>
        <w:t xml:space="preserve"> </w:t>
      </w:r>
      <w:r>
        <w:t>spoje</w:t>
      </w:r>
      <w:r>
        <w:rPr>
          <w:spacing w:val="-8"/>
        </w:rPr>
        <w:t xml:space="preserve"> </w:t>
      </w:r>
      <w:r>
        <w:t>dřevěných</w:t>
      </w:r>
      <w:r>
        <w:rPr>
          <w:spacing w:val="-7"/>
        </w:rPr>
        <w:t xml:space="preserve"> </w:t>
      </w:r>
      <w:r>
        <w:t>konstrukcí ČSN 74 4505 Podlahy-společná ustanovení</w:t>
      </w:r>
    </w:p>
    <w:p w:rsidR="004E78D2" w:rsidRDefault="004E78D2" w:rsidP="004E78D2">
      <w:pPr>
        <w:pStyle w:val="Zkladntext"/>
        <w:spacing w:line="229" w:lineRule="exact"/>
      </w:pPr>
      <w:r>
        <w:t>ČSN</w:t>
      </w:r>
      <w:r>
        <w:rPr>
          <w:spacing w:val="-6"/>
        </w:rPr>
        <w:t xml:space="preserve"> </w:t>
      </w:r>
      <w:r>
        <w:t>EN</w:t>
      </w:r>
      <w:r>
        <w:rPr>
          <w:spacing w:val="-7"/>
        </w:rPr>
        <w:t xml:space="preserve"> </w:t>
      </w:r>
      <w:r>
        <w:t>13914-2</w:t>
      </w:r>
      <w:r>
        <w:rPr>
          <w:spacing w:val="-6"/>
        </w:rPr>
        <w:t xml:space="preserve"> </w:t>
      </w:r>
      <w:r>
        <w:t>-</w:t>
      </w:r>
      <w:r>
        <w:rPr>
          <w:spacing w:val="-7"/>
        </w:rPr>
        <w:t xml:space="preserve"> </w:t>
      </w:r>
      <w:r>
        <w:t>Navrhování,</w:t>
      </w:r>
      <w:r>
        <w:rPr>
          <w:spacing w:val="-7"/>
        </w:rPr>
        <w:t xml:space="preserve"> </w:t>
      </w:r>
      <w:r>
        <w:t>příprava</w:t>
      </w:r>
      <w:r>
        <w:rPr>
          <w:spacing w:val="-6"/>
        </w:rPr>
        <w:t xml:space="preserve"> </w:t>
      </w:r>
      <w:r>
        <w:t>a</w:t>
      </w:r>
      <w:r>
        <w:rPr>
          <w:spacing w:val="-6"/>
        </w:rPr>
        <w:t xml:space="preserve"> </w:t>
      </w:r>
      <w:r>
        <w:t>provádění</w:t>
      </w:r>
      <w:r>
        <w:rPr>
          <w:spacing w:val="-4"/>
        </w:rPr>
        <w:t xml:space="preserve"> </w:t>
      </w:r>
      <w:r>
        <w:t>vnějších</w:t>
      </w:r>
      <w:r>
        <w:rPr>
          <w:spacing w:val="-7"/>
        </w:rPr>
        <w:t xml:space="preserve"> </w:t>
      </w:r>
      <w:r>
        <w:t>a</w:t>
      </w:r>
      <w:r>
        <w:rPr>
          <w:spacing w:val="-6"/>
        </w:rPr>
        <w:t xml:space="preserve"> </w:t>
      </w:r>
      <w:r>
        <w:t>vnitřních</w:t>
      </w:r>
      <w:r>
        <w:rPr>
          <w:spacing w:val="-7"/>
        </w:rPr>
        <w:t xml:space="preserve"> </w:t>
      </w:r>
      <w:r>
        <w:t>omítek-Část</w:t>
      </w:r>
      <w:r>
        <w:rPr>
          <w:spacing w:val="-7"/>
        </w:rPr>
        <w:t xml:space="preserve"> </w:t>
      </w:r>
      <w:r>
        <w:rPr>
          <w:spacing w:val="-5"/>
        </w:rPr>
        <w:t>2:</w:t>
      </w:r>
    </w:p>
    <w:p w:rsidR="004E78D2" w:rsidRDefault="004E78D2" w:rsidP="004E78D2">
      <w:pPr>
        <w:pStyle w:val="Zkladntext"/>
        <w:spacing w:line="229" w:lineRule="exact"/>
      </w:pPr>
      <w:r>
        <w:t>Příprava</w:t>
      </w:r>
      <w:r>
        <w:rPr>
          <w:spacing w:val="-7"/>
        </w:rPr>
        <w:t xml:space="preserve"> </w:t>
      </w:r>
      <w:r>
        <w:t>návrhu</w:t>
      </w:r>
      <w:r>
        <w:rPr>
          <w:spacing w:val="-6"/>
        </w:rPr>
        <w:t xml:space="preserve"> </w:t>
      </w:r>
      <w:r>
        <w:t>a</w:t>
      </w:r>
      <w:r>
        <w:rPr>
          <w:spacing w:val="-7"/>
        </w:rPr>
        <w:t xml:space="preserve"> </w:t>
      </w:r>
      <w:r>
        <w:t>základní</w:t>
      </w:r>
      <w:r>
        <w:rPr>
          <w:spacing w:val="-6"/>
        </w:rPr>
        <w:t xml:space="preserve"> </w:t>
      </w:r>
      <w:r>
        <w:t>postupy</w:t>
      </w:r>
      <w:r>
        <w:rPr>
          <w:spacing w:val="-7"/>
        </w:rPr>
        <w:t xml:space="preserve"> </w:t>
      </w:r>
      <w:r>
        <w:t>pro</w:t>
      </w:r>
      <w:r>
        <w:rPr>
          <w:spacing w:val="-7"/>
        </w:rPr>
        <w:t xml:space="preserve"> </w:t>
      </w:r>
      <w:r>
        <w:t>vnitřní</w:t>
      </w:r>
      <w:r>
        <w:rPr>
          <w:spacing w:val="-6"/>
        </w:rPr>
        <w:t xml:space="preserve"> </w:t>
      </w:r>
      <w:r>
        <w:rPr>
          <w:spacing w:val="-2"/>
        </w:rPr>
        <w:t>omítky</w:t>
      </w:r>
    </w:p>
    <w:p w:rsidR="004E78D2" w:rsidRDefault="004E78D2" w:rsidP="004E78D2">
      <w:pPr>
        <w:pStyle w:val="Zkladntext"/>
        <w:ind w:right="3565"/>
      </w:pPr>
      <w:r>
        <w:t>ČSN</w:t>
      </w:r>
      <w:r>
        <w:rPr>
          <w:spacing w:val="-5"/>
        </w:rPr>
        <w:t xml:space="preserve"> </w:t>
      </w:r>
      <w:r>
        <w:t>73</w:t>
      </w:r>
      <w:r>
        <w:rPr>
          <w:spacing w:val="-4"/>
        </w:rPr>
        <w:t xml:space="preserve"> </w:t>
      </w:r>
      <w:r>
        <w:t>3440</w:t>
      </w:r>
      <w:r>
        <w:rPr>
          <w:spacing w:val="-4"/>
        </w:rPr>
        <w:t xml:space="preserve"> </w:t>
      </w:r>
      <w:r>
        <w:t>-</w:t>
      </w:r>
      <w:r>
        <w:rPr>
          <w:spacing w:val="-1"/>
        </w:rPr>
        <w:t xml:space="preserve"> </w:t>
      </w:r>
      <w:r>
        <w:t>Stavební</w:t>
      </w:r>
      <w:r>
        <w:rPr>
          <w:spacing w:val="-5"/>
        </w:rPr>
        <w:t xml:space="preserve"> </w:t>
      </w:r>
      <w:r>
        <w:t>práce.</w:t>
      </w:r>
      <w:r>
        <w:rPr>
          <w:spacing w:val="-4"/>
        </w:rPr>
        <w:t xml:space="preserve"> </w:t>
      </w:r>
      <w:r>
        <w:t>Sklenářské</w:t>
      </w:r>
      <w:r>
        <w:rPr>
          <w:spacing w:val="-5"/>
        </w:rPr>
        <w:t xml:space="preserve"> </w:t>
      </w:r>
      <w:r>
        <w:t>práce</w:t>
      </w:r>
      <w:r>
        <w:rPr>
          <w:spacing w:val="-4"/>
        </w:rPr>
        <w:t xml:space="preserve"> </w:t>
      </w:r>
      <w:r>
        <w:t>stavební.</w:t>
      </w:r>
      <w:r>
        <w:rPr>
          <w:spacing w:val="-4"/>
        </w:rPr>
        <w:t xml:space="preserve"> </w:t>
      </w:r>
      <w:r>
        <w:t>Základní</w:t>
      </w:r>
      <w:r>
        <w:rPr>
          <w:spacing w:val="-4"/>
        </w:rPr>
        <w:t xml:space="preserve"> </w:t>
      </w:r>
      <w:r>
        <w:t xml:space="preserve">ustanovení ČSN 73 3450 + Změna </w:t>
      </w:r>
      <w:proofErr w:type="gramStart"/>
      <w:r>
        <w:t>č.1 - Obklady</w:t>
      </w:r>
      <w:proofErr w:type="gramEnd"/>
      <w:r>
        <w:t xml:space="preserve"> keramické a skleněné</w:t>
      </w:r>
    </w:p>
    <w:p w:rsidR="004E78D2" w:rsidRDefault="004E78D2" w:rsidP="004E78D2">
      <w:pPr>
        <w:pStyle w:val="Zkladntext"/>
        <w:spacing w:before="1"/>
      </w:pPr>
      <w:r>
        <w:t>ČSN</w:t>
      </w:r>
      <w:r>
        <w:rPr>
          <w:spacing w:val="-7"/>
        </w:rPr>
        <w:t xml:space="preserve"> </w:t>
      </w:r>
      <w:r>
        <w:t>73</w:t>
      </w:r>
      <w:r>
        <w:rPr>
          <w:spacing w:val="-6"/>
        </w:rPr>
        <w:t xml:space="preserve"> </w:t>
      </w:r>
      <w:r>
        <w:t>3451</w:t>
      </w:r>
      <w:r>
        <w:rPr>
          <w:spacing w:val="-6"/>
        </w:rPr>
        <w:t xml:space="preserve"> </w:t>
      </w:r>
      <w:r>
        <w:t>-</w:t>
      </w:r>
      <w:r>
        <w:rPr>
          <w:spacing w:val="-6"/>
        </w:rPr>
        <w:t xml:space="preserve"> </w:t>
      </w:r>
      <w:r>
        <w:t>Obecná</w:t>
      </w:r>
      <w:r>
        <w:rPr>
          <w:spacing w:val="-6"/>
        </w:rPr>
        <w:t xml:space="preserve"> </w:t>
      </w:r>
      <w:r>
        <w:t>pravidla</w:t>
      </w:r>
      <w:r>
        <w:rPr>
          <w:spacing w:val="-4"/>
        </w:rPr>
        <w:t xml:space="preserve"> </w:t>
      </w:r>
      <w:r>
        <w:t>pro</w:t>
      </w:r>
      <w:r>
        <w:rPr>
          <w:spacing w:val="-7"/>
        </w:rPr>
        <w:t xml:space="preserve"> </w:t>
      </w:r>
      <w:r>
        <w:t>navrhování</w:t>
      </w:r>
      <w:r>
        <w:rPr>
          <w:spacing w:val="-7"/>
        </w:rPr>
        <w:t xml:space="preserve"> </w:t>
      </w:r>
      <w:r>
        <w:t>a</w:t>
      </w:r>
      <w:r>
        <w:rPr>
          <w:spacing w:val="-6"/>
        </w:rPr>
        <w:t xml:space="preserve"> </w:t>
      </w:r>
      <w:r>
        <w:t>provádění</w:t>
      </w:r>
      <w:r>
        <w:rPr>
          <w:spacing w:val="-5"/>
        </w:rPr>
        <w:t xml:space="preserve"> </w:t>
      </w:r>
      <w:r>
        <w:t>keramických</w:t>
      </w:r>
      <w:r>
        <w:rPr>
          <w:spacing w:val="-7"/>
        </w:rPr>
        <w:t xml:space="preserve"> </w:t>
      </w:r>
      <w:r>
        <w:rPr>
          <w:spacing w:val="-2"/>
        </w:rPr>
        <w:t>obkladů</w:t>
      </w:r>
    </w:p>
    <w:p w:rsidR="004E78D2" w:rsidRDefault="004E78D2" w:rsidP="004E78D2">
      <w:pPr>
        <w:pStyle w:val="Zkladntext"/>
        <w:ind w:left="0"/>
      </w:pPr>
    </w:p>
    <w:p w:rsidR="004E78D2" w:rsidRDefault="004E78D2" w:rsidP="004E78D2">
      <w:pPr>
        <w:pStyle w:val="Zkladntext"/>
        <w:spacing w:before="1"/>
        <w:ind w:left="0"/>
      </w:pPr>
    </w:p>
    <w:p w:rsidR="004E78D2" w:rsidRDefault="004E78D2" w:rsidP="004E78D2">
      <w:pPr>
        <w:pStyle w:val="Nadpis1"/>
        <w:numPr>
          <w:ilvl w:val="3"/>
          <w:numId w:val="2"/>
        </w:numPr>
        <w:tabs>
          <w:tab w:val="left" w:pos="749"/>
        </w:tabs>
        <w:ind w:left="160" w:right="121" w:firstLine="0"/>
        <w:rPr>
          <w:u w:val="none"/>
        </w:rPr>
      </w:pPr>
      <w:r>
        <w:rPr>
          <w:spacing w:val="40"/>
        </w:rPr>
        <w:t xml:space="preserve"> </w:t>
      </w:r>
      <w:r>
        <w:t>POPIS</w:t>
      </w:r>
      <w:r>
        <w:rPr>
          <w:spacing w:val="80"/>
          <w:w w:val="150"/>
        </w:rPr>
        <w:t xml:space="preserve"> </w:t>
      </w:r>
      <w:r>
        <w:t>NETRADIČNÍCH</w:t>
      </w:r>
      <w:r>
        <w:rPr>
          <w:spacing w:val="80"/>
          <w:w w:val="150"/>
        </w:rPr>
        <w:t xml:space="preserve"> </w:t>
      </w:r>
      <w:r>
        <w:t>TECHNOLOGICKÝCH</w:t>
      </w:r>
      <w:r>
        <w:rPr>
          <w:spacing w:val="80"/>
          <w:w w:val="150"/>
        </w:rPr>
        <w:t xml:space="preserve"> </w:t>
      </w:r>
      <w:r>
        <w:t>POSTUPŮ</w:t>
      </w:r>
      <w:r>
        <w:rPr>
          <w:spacing w:val="80"/>
          <w:w w:val="150"/>
        </w:rPr>
        <w:t xml:space="preserve"> </w:t>
      </w:r>
      <w:r>
        <w:t>A</w:t>
      </w:r>
      <w:r>
        <w:rPr>
          <w:spacing w:val="80"/>
          <w:w w:val="150"/>
        </w:rPr>
        <w:t xml:space="preserve"> </w:t>
      </w:r>
      <w:r>
        <w:t>ZVLÁŠTNÍCH</w:t>
      </w:r>
      <w:r>
        <w:rPr>
          <w:spacing w:val="80"/>
          <w:w w:val="150"/>
        </w:rPr>
        <w:t xml:space="preserve"> </w:t>
      </w:r>
      <w:r>
        <w:t>POŽADAVKŮ</w:t>
      </w:r>
      <w:r>
        <w:rPr>
          <w:spacing w:val="80"/>
          <w:w w:val="150"/>
        </w:rPr>
        <w:t xml:space="preserve"> </w:t>
      </w:r>
      <w:r>
        <w:t>NA</w:t>
      </w:r>
      <w:r>
        <w:rPr>
          <w:spacing w:val="80"/>
          <w:w w:val="150"/>
          <w:u w:val="none"/>
        </w:rPr>
        <w:t xml:space="preserve"> </w:t>
      </w:r>
      <w:r>
        <w:t>PROVÁDĚNÍ A JAKOST NAVRŽENÝCH KONSTRUKCÍ</w:t>
      </w:r>
    </w:p>
    <w:p w:rsidR="004E78D2" w:rsidRDefault="004E78D2" w:rsidP="004E78D2">
      <w:pPr>
        <w:pStyle w:val="Zkladntext"/>
        <w:spacing w:before="45"/>
        <w:ind w:left="0"/>
        <w:rPr>
          <w:b/>
        </w:rPr>
      </w:pPr>
    </w:p>
    <w:p w:rsidR="004E78D2" w:rsidRDefault="004E78D2" w:rsidP="004E78D2">
      <w:pPr>
        <w:pStyle w:val="Zkladntext"/>
        <w:ind w:right="120"/>
        <w:jc w:val="both"/>
      </w:pPr>
      <w:r>
        <w:t>Objekt</w:t>
      </w:r>
      <w:r>
        <w:t xml:space="preserve"> jako celek </w:t>
      </w:r>
      <w:r>
        <w:rPr>
          <w:b/>
        </w:rPr>
        <w:t xml:space="preserve">musí vyhovět tzv. </w:t>
      </w:r>
      <w:proofErr w:type="spellStart"/>
      <w:r>
        <w:rPr>
          <w:b/>
        </w:rPr>
        <w:t>Blower</w:t>
      </w:r>
      <w:proofErr w:type="spellEnd"/>
      <w:r>
        <w:rPr>
          <w:b/>
        </w:rPr>
        <w:t xml:space="preserve"> </w:t>
      </w:r>
      <w:proofErr w:type="spellStart"/>
      <w:r>
        <w:rPr>
          <w:b/>
        </w:rPr>
        <w:t>Door</w:t>
      </w:r>
      <w:proofErr w:type="spellEnd"/>
      <w:r>
        <w:rPr>
          <w:b/>
        </w:rPr>
        <w:t xml:space="preserve"> </w:t>
      </w:r>
      <w:r>
        <w:t xml:space="preserve">testu, kdy hodnota průvzdušnosti musí dosáhnout hodnoty &lt; 1,5 h- </w:t>
      </w:r>
      <w:r>
        <w:t>1.</w:t>
      </w:r>
    </w:p>
    <w:p w:rsidR="004E78D2" w:rsidRDefault="004E78D2" w:rsidP="004E78D2">
      <w:pPr>
        <w:pStyle w:val="Zkladntext"/>
        <w:ind w:right="122"/>
        <w:jc w:val="both"/>
      </w:pPr>
      <w:r>
        <w:t>Všechny prostupy instalací a vnitřních rozvodů přes systémovou hranici/obálku/HVV budou řešeny jako téměř vzduchotěsné, pomocí systémových prostředků k tomuto účelu určených – těsnících manžet, průchodek, těsných elektrikářských krabic, nátěrů, tmelů, lepidel a těsnících pásek.</w:t>
      </w:r>
    </w:p>
    <w:p w:rsidR="004E78D2" w:rsidRDefault="004E78D2" w:rsidP="004E78D2">
      <w:pPr>
        <w:pStyle w:val="Zkladntext"/>
        <w:spacing w:before="228"/>
        <w:ind w:right="120"/>
        <w:jc w:val="both"/>
      </w:pPr>
      <w:r>
        <w:t>Dřevěné</w:t>
      </w:r>
      <w:r>
        <w:rPr>
          <w:spacing w:val="-1"/>
        </w:rPr>
        <w:t xml:space="preserve"> </w:t>
      </w:r>
      <w:r>
        <w:t>trámy</w:t>
      </w:r>
      <w:r>
        <w:t xml:space="preserve"> viditelné v interiéru</w:t>
      </w:r>
      <w:r>
        <w:t xml:space="preserve"> budou provedeny v pohledové kvalitě. Po celou dobu stavby musí být chráněny proti znečištění-jako finální povrchová úprava bude použit </w:t>
      </w:r>
      <w:r>
        <w:t>lazurovací nátěr</w:t>
      </w:r>
      <w:r>
        <w:t>.</w:t>
      </w:r>
    </w:p>
    <w:p w:rsidR="004E78D2" w:rsidRDefault="004E78D2" w:rsidP="004E78D2">
      <w:pPr>
        <w:pStyle w:val="Zkladntext"/>
        <w:spacing w:before="2"/>
        <w:ind w:left="0"/>
      </w:pPr>
    </w:p>
    <w:p w:rsidR="004E78D2" w:rsidRDefault="004E78D2" w:rsidP="004E78D2">
      <w:pPr>
        <w:pStyle w:val="Zkladntext"/>
        <w:ind w:right="125"/>
        <w:jc w:val="both"/>
      </w:pPr>
      <w:r>
        <w:t>Veškeré stavební práce a činnosti na stavbě budou prováděny v</w:t>
      </w:r>
      <w:r>
        <w:rPr>
          <w:spacing w:val="-3"/>
        </w:rPr>
        <w:t xml:space="preserve"> </w:t>
      </w:r>
      <w:r>
        <w:t>souladu s</w:t>
      </w:r>
      <w:r>
        <w:rPr>
          <w:spacing w:val="-2"/>
        </w:rPr>
        <w:t xml:space="preserve"> </w:t>
      </w:r>
      <w:r>
        <w:t>platnými zákony, nařízeními vlády, vyhláškami, předpisy a ustanoveními ČSN, které se týkají bezpečnosti a ochrany zdraví, zejména však následujícími:</w:t>
      </w:r>
    </w:p>
    <w:p w:rsidR="004E78D2" w:rsidRDefault="004E78D2" w:rsidP="004E78D2">
      <w:pPr>
        <w:pStyle w:val="Zkladntext"/>
        <w:ind w:left="0"/>
      </w:pPr>
    </w:p>
    <w:p w:rsidR="004E78D2" w:rsidRDefault="004E78D2" w:rsidP="004E78D2">
      <w:pPr>
        <w:pStyle w:val="Odstavecseseznamem"/>
        <w:numPr>
          <w:ilvl w:val="0"/>
          <w:numId w:val="1"/>
        </w:numPr>
        <w:tabs>
          <w:tab w:val="left" w:pos="350"/>
        </w:tabs>
        <w:spacing w:line="229" w:lineRule="exact"/>
        <w:ind w:left="350" w:hanging="190"/>
        <w:rPr>
          <w:sz w:val="20"/>
          <w:u w:val="none"/>
        </w:rPr>
      </w:pPr>
      <w:r>
        <w:rPr>
          <w:sz w:val="20"/>
          <w:u w:val="none"/>
        </w:rPr>
        <w:t>Zákon</w:t>
      </w:r>
      <w:r>
        <w:rPr>
          <w:spacing w:val="-6"/>
          <w:sz w:val="20"/>
          <w:u w:val="none"/>
        </w:rPr>
        <w:t xml:space="preserve"> </w:t>
      </w:r>
      <w:r>
        <w:rPr>
          <w:sz w:val="20"/>
          <w:u w:val="none"/>
        </w:rPr>
        <w:t>č.</w:t>
      </w:r>
      <w:r>
        <w:rPr>
          <w:spacing w:val="-6"/>
          <w:sz w:val="20"/>
          <w:u w:val="none"/>
        </w:rPr>
        <w:t xml:space="preserve"> </w:t>
      </w:r>
      <w:r>
        <w:rPr>
          <w:sz w:val="20"/>
          <w:u w:val="none"/>
        </w:rPr>
        <w:t>309/2006</w:t>
      </w:r>
      <w:r>
        <w:rPr>
          <w:spacing w:val="-6"/>
          <w:sz w:val="20"/>
          <w:u w:val="none"/>
        </w:rPr>
        <w:t xml:space="preserve"> </w:t>
      </w:r>
      <w:r>
        <w:rPr>
          <w:sz w:val="20"/>
          <w:u w:val="none"/>
        </w:rPr>
        <w:t>Sb.</w:t>
      </w:r>
      <w:r>
        <w:rPr>
          <w:spacing w:val="-6"/>
          <w:sz w:val="20"/>
          <w:u w:val="none"/>
        </w:rPr>
        <w:t xml:space="preserve"> </w:t>
      </w:r>
      <w:r>
        <w:rPr>
          <w:sz w:val="20"/>
          <w:u w:val="none"/>
        </w:rPr>
        <w:t>o</w:t>
      </w:r>
      <w:r>
        <w:rPr>
          <w:spacing w:val="-5"/>
          <w:sz w:val="20"/>
          <w:u w:val="none"/>
        </w:rPr>
        <w:t xml:space="preserve"> </w:t>
      </w:r>
      <w:r>
        <w:rPr>
          <w:sz w:val="20"/>
          <w:u w:val="none"/>
        </w:rPr>
        <w:t>zajištění</w:t>
      </w:r>
      <w:r>
        <w:rPr>
          <w:spacing w:val="-6"/>
          <w:sz w:val="20"/>
          <w:u w:val="none"/>
        </w:rPr>
        <w:t xml:space="preserve"> </w:t>
      </w:r>
      <w:r>
        <w:rPr>
          <w:sz w:val="20"/>
          <w:u w:val="none"/>
        </w:rPr>
        <w:t>dalších</w:t>
      </w:r>
      <w:r>
        <w:rPr>
          <w:spacing w:val="-5"/>
          <w:sz w:val="20"/>
          <w:u w:val="none"/>
        </w:rPr>
        <w:t xml:space="preserve"> </w:t>
      </w:r>
      <w:r>
        <w:rPr>
          <w:sz w:val="20"/>
          <w:u w:val="none"/>
        </w:rPr>
        <w:t>podmínek</w:t>
      </w:r>
      <w:r>
        <w:rPr>
          <w:spacing w:val="-6"/>
          <w:sz w:val="20"/>
          <w:u w:val="none"/>
        </w:rPr>
        <w:t xml:space="preserve"> </w:t>
      </w:r>
      <w:r>
        <w:rPr>
          <w:sz w:val="20"/>
          <w:u w:val="none"/>
        </w:rPr>
        <w:t>bezpečnosti</w:t>
      </w:r>
      <w:r>
        <w:rPr>
          <w:spacing w:val="-6"/>
          <w:sz w:val="20"/>
          <w:u w:val="none"/>
        </w:rPr>
        <w:t xml:space="preserve"> </w:t>
      </w:r>
      <w:r>
        <w:rPr>
          <w:sz w:val="20"/>
          <w:u w:val="none"/>
        </w:rPr>
        <w:t>a</w:t>
      </w:r>
      <w:r>
        <w:rPr>
          <w:spacing w:val="-6"/>
          <w:sz w:val="20"/>
          <w:u w:val="none"/>
        </w:rPr>
        <w:t xml:space="preserve"> </w:t>
      </w:r>
      <w:r>
        <w:rPr>
          <w:sz w:val="20"/>
          <w:u w:val="none"/>
        </w:rPr>
        <w:t>ochrany</w:t>
      </w:r>
      <w:r>
        <w:rPr>
          <w:spacing w:val="-6"/>
          <w:sz w:val="20"/>
          <w:u w:val="none"/>
        </w:rPr>
        <w:t xml:space="preserve"> </w:t>
      </w:r>
      <w:r>
        <w:rPr>
          <w:sz w:val="20"/>
          <w:u w:val="none"/>
        </w:rPr>
        <w:t>zdraví</w:t>
      </w:r>
      <w:r>
        <w:rPr>
          <w:spacing w:val="-5"/>
          <w:sz w:val="20"/>
          <w:u w:val="none"/>
        </w:rPr>
        <w:t xml:space="preserve"> </w:t>
      </w:r>
      <w:r>
        <w:rPr>
          <w:sz w:val="20"/>
          <w:u w:val="none"/>
        </w:rPr>
        <w:t>při</w:t>
      </w:r>
      <w:r>
        <w:rPr>
          <w:spacing w:val="-6"/>
          <w:sz w:val="20"/>
          <w:u w:val="none"/>
        </w:rPr>
        <w:t xml:space="preserve"> </w:t>
      </w:r>
      <w:r>
        <w:rPr>
          <w:spacing w:val="-2"/>
          <w:sz w:val="20"/>
          <w:u w:val="none"/>
        </w:rPr>
        <w:t>práci</w:t>
      </w:r>
    </w:p>
    <w:p w:rsidR="004E78D2" w:rsidRDefault="004E78D2" w:rsidP="004E78D2">
      <w:pPr>
        <w:pStyle w:val="Odstavecseseznamem"/>
        <w:numPr>
          <w:ilvl w:val="0"/>
          <w:numId w:val="1"/>
        </w:numPr>
        <w:tabs>
          <w:tab w:val="left" w:pos="351"/>
        </w:tabs>
        <w:spacing w:line="229" w:lineRule="exact"/>
        <w:ind w:left="351" w:hanging="191"/>
        <w:rPr>
          <w:sz w:val="20"/>
          <w:u w:val="none"/>
        </w:rPr>
      </w:pPr>
      <w:r>
        <w:rPr>
          <w:sz w:val="20"/>
          <w:u w:val="none"/>
        </w:rPr>
        <w:t>Nařízení</w:t>
      </w:r>
      <w:r>
        <w:rPr>
          <w:spacing w:val="-7"/>
          <w:sz w:val="20"/>
          <w:u w:val="none"/>
        </w:rPr>
        <w:t xml:space="preserve"> </w:t>
      </w:r>
      <w:r>
        <w:rPr>
          <w:sz w:val="20"/>
          <w:u w:val="none"/>
        </w:rPr>
        <w:t>vlády</w:t>
      </w:r>
      <w:r>
        <w:rPr>
          <w:spacing w:val="-7"/>
          <w:sz w:val="20"/>
          <w:u w:val="none"/>
        </w:rPr>
        <w:t xml:space="preserve"> </w:t>
      </w:r>
      <w:r>
        <w:rPr>
          <w:sz w:val="20"/>
          <w:u w:val="none"/>
        </w:rPr>
        <w:t>č.</w:t>
      </w:r>
      <w:r>
        <w:rPr>
          <w:spacing w:val="-7"/>
          <w:sz w:val="20"/>
          <w:u w:val="none"/>
        </w:rPr>
        <w:t xml:space="preserve"> </w:t>
      </w:r>
      <w:r>
        <w:rPr>
          <w:sz w:val="20"/>
          <w:u w:val="none"/>
        </w:rPr>
        <w:t>591/2006</w:t>
      </w:r>
      <w:r>
        <w:rPr>
          <w:spacing w:val="-6"/>
          <w:sz w:val="20"/>
          <w:u w:val="none"/>
        </w:rPr>
        <w:t xml:space="preserve"> </w:t>
      </w:r>
      <w:r>
        <w:rPr>
          <w:sz w:val="20"/>
          <w:u w:val="none"/>
        </w:rPr>
        <w:t>Sb.</w:t>
      </w:r>
      <w:r>
        <w:rPr>
          <w:spacing w:val="-4"/>
          <w:sz w:val="20"/>
          <w:u w:val="none"/>
        </w:rPr>
        <w:t xml:space="preserve"> </w:t>
      </w:r>
      <w:r>
        <w:rPr>
          <w:sz w:val="20"/>
          <w:u w:val="none"/>
        </w:rPr>
        <w:t>o</w:t>
      </w:r>
      <w:r>
        <w:rPr>
          <w:spacing w:val="-6"/>
          <w:sz w:val="20"/>
          <w:u w:val="none"/>
        </w:rPr>
        <w:t xml:space="preserve"> </w:t>
      </w:r>
      <w:r>
        <w:rPr>
          <w:sz w:val="20"/>
          <w:u w:val="none"/>
        </w:rPr>
        <w:t>bližších</w:t>
      </w:r>
      <w:r>
        <w:rPr>
          <w:spacing w:val="-7"/>
          <w:sz w:val="20"/>
          <w:u w:val="none"/>
        </w:rPr>
        <w:t xml:space="preserve"> </w:t>
      </w:r>
      <w:r>
        <w:rPr>
          <w:sz w:val="20"/>
          <w:u w:val="none"/>
        </w:rPr>
        <w:t>minimálních</w:t>
      </w:r>
      <w:r>
        <w:rPr>
          <w:spacing w:val="-7"/>
          <w:sz w:val="20"/>
          <w:u w:val="none"/>
        </w:rPr>
        <w:t xml:space="preserve"> </w:t>
      </w:r>
      <w:r>
        <w:rPr>
          <w:sz w:val="20"/>
          <w:u w:val="none"/>
        </w:rPr>
        <w:t>požadavcích</w:t>
      </w:r>
      <w:r>
        <w:rPr>
          <w:spacing w:val="-6"/>
          <w:sz w:val="20"/>
          <w:u w:val="none"/>
        </w:rPr>
        <w:t xml:space="preserve"> </w:t>
      </w:r>
      <w:r>
        <w:rPr>
          <w:sz w:val="20"/>
          <w:u w:val="none"/>
        </w:rPr>
        <w:t>na</w:t>
      </w:r>
      <w:r>
        <w:rPr>
          <w:spacing w:val="-7"/>
          <w:sz w:val="20"/>
          <w:u w:val="none"/>
        </w:rPr>
        <w:t xml:space="preserve"> </w:t>
      </w:r>
      <w:r>
        <w:rPr>
          <w:sz w:val="20"/>
          <w:u w:val="none"/>
        </w:rPr>
        <w:t>bezpečnost</w:t>
      </w:r>
      <w:r>
        <w:rPr>
          <w:spacing w:val="-6"/>
          <w:sz w:val="20"/>
          <w:u w:val="none"/>
        </w:rPr>
        <w:t xml:space="preserve"> </w:t>
      </w:r>
      <w:r>
        <w:rPr>
          <w:sz w:val="20"/>
          <w:u w:val="none"/>
        </w:rPr>
        <w:t>a</w:t>
      </w:r>
      <w:r>
        <w:rPr>
          <w:spacing w:val="-7"/>
          <w:sz w:val="20"/>
          <w:u w:val="none"/>
        </w:rPr>
        <w:t xml:space="preserve"> </w:t>
      </w:r>
      <w:r>
        <w:rPr>
          <w:sz w:val="20"/>
          <w:u w:val="none"/>
        </w:rPr>
        <w:t>ochranu</w:t>
      </w:r>
      <w:r>
        <w:rPr>
          <w:spacing w:val="-7"/>
          <w:sz w:val="20"/>
          <w:u w:val="none"/>
        </w:rPr>
        <w:t xml:space="preserve"> </w:t>
      </w:r>
      <w:r>
        <w:rPr>
          <w:sz w:val="20"/>
          <w:u w:val="none"/>
        </w:rPr>
        <w:t>zdraví</w:t>
      </w:r>
      <w:r>
        <w:rPr>
          <w:spacing w:val="-7"/>
          <w:sz w:val="20"/>
          <w:u w:val="none"/>
        </w:rPr>
        <w:t xml:space="preserve"> </w:t>
      </w:r>
      <w:r>
        <w:rPr>
          <w:sz w:val="20"/>
          <w:u w:val="none"/>
        </w:rPr>
        <w:t>při práci</w:t>
      </w:r>
      <w:r>
        <w:rPr>
          <w:spacing w:val="-7"/>
          <w:sz w:val="20"/>
          <w:u w:val="none"/>
        </w:rPr>
        <w:t xml:space="preserve"> </w:t>
      </w:r>
      <w:r>
        <w:rPr>
          <w:sz w:val="20"/>
          <w:u w:val="none"/>
        </w:rPr>
        <w:t>na</w:t>
      </w:r>
      <w:r>
        <w:rPr>
          <w:spacing w:val="-6"/>
          <w:sz w:val="20"/>
          <w:u w:val="none"/>
        </w:rPr>
        <w:t xml:space="preserve"> </w:t>
      </w:r>
      <w:r>
        <w:rPr>
          <w:spacing w:val="-2"/>
          <w:sz w:val="20"/>
          <w:u w:val="none"/>
        </w:rPr>
        <w:t>staveništích</w:t>
      </w:r>
    </w:p>
    <w:p w:rsidR="004E78D2" w:rsidRDefault="004E78D2" w:rsidP="004E78D2">
      <w:pPr>
        <w:pStyle w:val="Odstavecseseznamem"/>
        <w:numPr>
          <w:ilvl w:val="0"/>
          <w:numId w:val="1"/>
        </w:numPr>
        <w:tabs>
          <w:tab w:val="left" w:pos="355"/>
        </w:tabs>
        <w:spacing w:before="1"/>
        <w:ind w:left="160" w:right="121" w:firstLine="0"/>
        <w:rPr>
          <w:sz w:val="20"/>
          <w:u w:val="none"/>
        </w:rPr>
      </w:pPr>
      <w:r>
        <w:rPr>
          <w:sz w:val="20"/>
          <w:u w:val="none"/>
        </w:rPr>
        <w:t>Nařízení vlády č. 362/2005</w:t>
      </w:r>
      <w:r>
        <w:rPr>
          <w:spacing w:val="-1"/>
          <w:sz w:val="20"/>
          <w:u w:val="none"/>
        </w:rPr>
        <w:t xml:space="preserve"> </w:t>
      </w:r>
      <w:r>
        <w:rPr>
          <w:sz w:val="20"/>
          <w:u w:val="none"/>
        </w:rPr>
        <w:t>Sb. o bližších požadavcích na bezpečnost a ochranu zdraví při práci na pracovištích s nebezpečím pádu z výšky nebo do hloubky.</w:t>
      </w:r>
    </w:p>
    <w:p w:rsidR="004E78D2" w:rsidRDefault="004E78D2" w:rsidP="004E78D2">
      <w:pPr>
        <w:pStyle w:val="Odstavecseseznamem"/>
        <w:numPr>
          <w:ilvl w:val="0"/>
          <w:numId w:val="1"/>
        </w:numPr>
        <w:tabs>
          <w:tab w:val="left" w:pos="350"/>
        </w:tabs>
        <w:spacing w:line="229" w:lineRule="exact"/>
        <w:ind w:left="350" w:hanging="190"/>
        <w:rPr>
          <w:sz w:val="20"/>
          <w:u w:val="none"/>
        </w:rPr>
      </w:pPr>
      <w:r>
        <w:rPr>
          <w:sz w:val="20"/>
          <w:u w:val="none"/>
        </w:rPr>
        <w:t>Nařízení</w:t>
      </w:r>
      <w:r>
        <w:rPr>
          <w:spacing w:val="-9"/>
          <w:sz w:val="20"/>
          <w:u w:val="none"/>
        </w:rPr>
        <w:t xml:space="preserve"> </w:t>
      </w:r>
      <w:r>
        <w:rPr>
          <w:sz w:val="20"/>
          <w:u w:val="none"/>
        </w:rPr>
        <w:t>vlády</w:t>
      </w:r>
      <w:r>
        <w:rPr>
          <w:spacing w:val="-8"/>
          <w:sz w:val="20"/>
          <w:u w:val="none"/>
        </w:rPr>
        <w:t xml:space="preserve"> </w:t>
      </w:r>
      <w:r>
        <w:rPr>
          <w:sz w:val="20"/>
          <w:u w:val="none"/>
        </w:rPr>
        <w:t>č.</w:t>
      </w:r>
      <w:r>
        <w:rPr>
          <w:spacing w:val="-8"/>
          <w:sz w:val="20"/>
          <w:u w:val="none"/>
        </w:rPr>
        <w:t xml:space="preserve"> </w:t>
      </w:r>
      <w:r>
        <w:rPr>
          <w:sz w:val="20"/>
          <w:u w:val="none"/>
        </w:rPr>
        <w:t>101/2005</w:t>
      </w:r>
      <w:r>
        <w:rPr>
          <w:spacing w:val="-7"/>
          <w:sz w:val="20"/>
          <w:u w:val="none"/>
        </w:rPr>
        <w:t xml:space="preserve"> </w:t>
      </w:r>
      <w:r>
        <w:rPr>
          <w:sz w:val="20"/>
          <w:u w:val="none"/>
        </w:rPr>
        <w:t>Sb.</w:t>
      </w:r>
      <w:r>
        <w:rPr>
          <w:spacing w:val="-6"/>
          <w:sz w:val="20"/>
          <w:u w:val="none"/>
        </w:rPr>
        <w:t xml:space="preserve"> </w:t>
      </w:r>
      <w:r>
        <w:rPr>
          <w:sz w:val="20"/>
          <w:u w:val="none"/>
        </w:rPr>
        <w:t>o</w:t>
      </w:r>
      <w:r>
        <w:rPr>
          <w:spacing w:val="-7"/>
          <w:sz w:val="20"/>
          <w:u w:val="none"/>
        </w:rPr>
        <w:t xml:space="preserve"> </w:t>
      </w:r>
      <w:r>
        <w:rPr>
          <w:sz w:val="20"/>
          <w:u w:val="none"/>
        </w:rPr>
        <w:t>podrobnějších</w:t>
      </w:r>
      <w:r>
        <w:rPr>
          <w:spacing w:val="-8"/>
          <w:sz w:val="20"/>
          <w:u w:val="none"/>
        </w:rPr>
        <w:t xml:space="preserve"> </w:t>
      </w:r>
      <w:r>
        <w:rPr>
          <w:sz w:val="20"/>
          <w:u w:val="none"/>
        </w:rPr>
        <w:t>požadavcích</w:t>
      </w:r>
      <w:r>
        <w:rPr>
          <w:spacing w:val="-9"/>
          <w:sz w:val="20"/>
          <w:u w:val="none"/>
        </w:rPr>
        <w:t xml:space="preserve"> </w:t>
      </w:r>
      <w:r>
        <w:rPr>
          <w:sz w:val="20"/>
          <w:u w:val="none"/>
        </w:rPr>
        <w:t>na</w:t>
      </w:r>
      <w:r>
        <w:rPr>
          <w:spacing w:val="-5"/>
          <w:sz w:val="20"/>
          <w:u w:val="none"/>
        </w:rPr>
        <w:t xml:space="preserve"> </w:t>
      </w:r>
      <w:r>
        <w:rPr>
          <w:sz w:val="20"/>
          <w:u w:val="none"/>
        </w:rPr>
        <w:t>pracoviště</w:t>
      </w:r>
      <w:r>
        <w:rPr>
          <w:spacing w:val="-8"/>
          <w:sz w:val="20"/>
          <w:u w:val="none"/>
        </w:rPr>
        <w:t xml:space="preserve"> </w:t>
      </w:r>
      <w:r>
        <w:rPr>
          <w:sz w:val="20"/>
          <w:u w:val="none"/>
        </w:rPr>
        <w:t>a</w:t>
      </w:r>
      <w:r>
        <w:rPr>
          <w:spacing w:val="-8"/>
          <w:sz w:val="20"/>
          <w:u w:val="none"/>
        </w:rPr>
        <w:t xml:space="preserve"> </w:t>
      </w:r>
      <w:r>
        <w:rPr>
          <w:sz w:val="20"/>
          <w:u w:val="none"/>
        </w:rPr>
        <w:t>pracovní</w:t>
      </w:r>
      <w:r>
        <w:rPr>
          <w:spacing w:val="-7"/>
          <w:sz w:val="20"/>
          <w:u w:val="none"/>
        </w:rPr>
        <w:t xml:space="preserve"> </w:t>
      </w:r>
      <w:r>
        <w:rPr>
          <w:spacing w:val="-2"/>
          <w:sz w:val="20"/>
          <w:u w:val="none"/>
        </w:rPr>
        <w:t>prostředí</w:t>
      </w:r>
    </w:p>
    <w:p w:rsidR="004E78D2" w:rsidRDefault="004E78D2" w:rsidP="004E78D2">
      <w:pPr>
        <w:pStyle w:val="Odstavecseseznamem"/>
        <w:numPr>
          <w:ilvl w:val="0"/>
          <w:numId w:val="1"/>
        </w:numPr>
        <w:tabs>
          <w:tab w:val="left" w:pos="353"/>
        </w:tabs>
        <w:spacing w:before="1" w:line="229" w:lineRule="exact"/>
        <w:ind w:left="353" w:hanging="193"/>
        <w:rPr>
          <w:sz w:val="20"/>
          <w:u w:val="none"/>
        </w:rPr>
      </w:pPr>
      <w:r>
        <w:rPr>
          <w:sz w:val="20"/>
          <w:u w:val="none"/>
        </w:rPr>
        <w:t>Nařízení</w:t>
      </w:r>
      <w:r>
        <w:rPr>
          <w:spacing w:val="-4"/>
          <w:sz w:val="20"/>
          <w:u w:val="none"/>
        </w:rPr>
        <w:t xml:space="preserve"> </w:t>
      </w:r>
      <w:r>
        <w:rPr>
          <w:sz w:val="20"/>
          <w:u w:val="none"/>
        </w:rPr>
        <w:t>vlády</w:t>
      </w:r>
      <w:r>
        <w:rPr>
          <w:spacing w:val="-3"/>
          <w:sz w:val="20"/>
          <w:u w:val="none"/>
        </w:rPr>
        <w:t xml:space="preserve"> </w:t>
      </w:r>
      <w:r>
        <w:rPr>
          <w:sz w:val="20"/>
          <w:u w:val="none"/>
        </w:rPr>
        <w:t>č.</w:t>
      </w:r>
      <w:r>
        <w:rPr>
          <w:spacing w:val="-3"/>
          <w:sz w:val="20"/>
          <w:u w:val="none"/>
        </w:rPr>
        <w:t xml:space="preserve"> </w:t>
      </w:r>
      <w:r>
        <w:rPr>
          <w:sz w:val="20"/>
          <w:u w:val="none"/>
        </w:rPr>
        <w:t>378/2001</w:t>
      </w:r>
      <w:r>
        <w:rPr>
          <w:spacing w:val="-1"/>
          <w:sz w:val="20"/>
          <w:u w:val="none"/>
        </w:rPr>
        <w:t xml:space="preserve"> </w:t>
      </w:r>
      <w:r>
        <w:rPr>
          <w:sz w:val="20"/>
          <w:u w:val="none"/>
        </w:rPr>
        <w:t>Sb.</w:t>
      </w:r>
      <w:r>
        <w:rPr>
          <w:spacing w:val="-2"/>
          <w:sz w:val="20"/>
          <w:u w:val="none"/>
        </w:rPr>
        <w:t xml:space="preserve"> </w:t>
      </w:r>
      <w:r>
        <w:rPr>
          <w:sz w:val="20"/>
          <w:u w:val="none"/>
        </w:rPr>
        <w:t>kterým</w:t>
      </w:r>
      <w:r>
        <w:rPr>
          <w:spacing w:val="-3"/>
          <w:sz w:val="20"/>
          <w:u w:val="none"/>
        </w:rPr>
        <w:t xml:space="preserve"> </w:t>
      </w:r>
      <w:r>
        <w:rPr>
          <w:sz w:val="20"/>
          <w:u w:val="none"/>
        </w:rPr>
        <w:t>se</w:t>
      </w:r>
      <w:r>
        <w:rPr>
          <w:spacing w:val="-3"/>
          <w:sz w:val="20"/>
          <w:u w:val="none"/>
        </w:rPr>
        <w:t xml:space="preserve"> </w:t>
      </w:r>
      <w:r>
        <w:rPr>
          <w:sz w:val="20"/>
          <w:u w:val="none"/>
        </w:rPr>
        <w:t>stanoví</w:t>
      </w:r>
      <w:r>
        <w:rPr>
          <w:spacing w:val="-3"/>
          <w:sz w:val="20"/>
          <w:u w:val="none"/>
        </w:rPr>
        <w:t xml:space="preserve"> </w:t>
      </w:r>
      <w:r>
        <w:rPr>
          <w:sz w:val="20"/>
          <w:u w:val="none"/>
        </w:rPr>
        <w:t>bližší</w:t>
      </w:r>
      <w:r>
        <w:rPr>
          <w:spacing w:val="-3"/>
          <w:sz w:val="20"/>
          <w:u w:val="none"/>
        </w:rPr>
        <w:t xml:space="preserve"> </w:t>
      </w:r>
      <w:r>
        <w:rPr>
          <w:sz w:val="20"/>
          <w:u w:val="none"/>
        </w:rPr>
        <w:t>požadavky</w:t>
      </w:r>
      <w:r>
        <w:rPr>
          <w:spacing w:val="-4"/>
          <w:sz w:val="20"/>
          <w:u w:val="none"/>
        </w:rPr>
        <w:t xml:space="preserve"> </w:t>
      </w:r>
      <w:r>
        <w:rPr>
          <w:sz w:val="20"/>
          <w:u w:val="none"/>
        </w:rPr>
        <w:t>na</w:t>
      </w:r>
      <w:r>
        <w:rPr>
          <w:spacing w:val="-4"/>
          <w:sz w:val="20"/>
          <w:u w:val="none"/>
        </w:rPr>
        <w:t xml:space="preserve"> </w:t>
      </w:r>
      <w:r>
        <w:rPr>
          <w:sz w:val="20"/>
          <w:u w:val="none"/>
        </w:rPr>
        <w:t>bezpečný</w:t>
      </w:r>
      <w:r>
        <w:rPr>
          <w:spacing w:val="-3"/>
          <w:sz w:val="20"/>
          <w:u w:val="none"/>
        </w:rPr>
        <w:t xml:space="preserve"> </w:t>
      </w:r>
      <w:r>
        <w:rPr>
          <w:sz w:val="20"/>
          <w:u w:val="none"/>
        </w:rPr>
        <w:t>provoz</w:t>
      </w:r>
      <w:r>
        <w:rPr>
          <w:spacing w:val="-1"/>
          <w:sz w:val="20"/>
          <w:u w:val="none"/>
        </w:rPr>
        <w:t xml:space="preserve"> </w:t>
      </w:r>
      <w:r>
        <w:rPr>
          <w:sz w:val="20"/>
          <w:u w:val="none"/>
        </w:rPr>
        <w:t>a</w:t>
      </w:r>
      <w:r>
        <w:rPr>
          <w:spacing w:val="-3"/>
          <w:sz w:val="20"/>
          <w:u w:val="none"/>
        </w:rPr>
        <w:t xml:space="preserve"> </w:t>
      </w:r>
      <w:proofErr w:type="gramStart"/>
      <w:r>
        <w:rPr>
          <w:sz w:val="20"/>
          <w:u w:val="none"/>
        </w:rPr>
        <w:t>používání</w:t>
      </w:r>
      <w:r>
        <w:rPr>
          <w:spacing w:val="39"/>
          <w:sz w:val="20"/>
          <w:u w:val="none"/>
        </w:rPr>
        <w:t xml:space="preserve">  </w:t>
      </w:r>
      <w:r>
        <w:rPr>
          <w:sz w:val="20"/>
          <w:u w:val="none"/>
        </w:rPr>
        <w:t>strojů</w:t>
      </w:r>
      <w:proofErr w:type="gramEnd"/>
      <w:r>
        <w:rPr>
          <w:sz w:val="20"/>
          <w:u w:val="none"/>
        </w:rPr>
        <w:t>,</w:t>
      </w:r>
      <w:r>
        <w:rPr>
          <w:spacing w:val="-3"/>
          <w:sz w:val="20"/>
          <w:u w:val="none"/>
        </w:rPr>
        <w:t xml:space="preserve"> </w:t>
      </w:r>
      <w:r>
        <w:rPr>
          <w:sz w:val="20"/>
          <w:u w:val="none"/>
        </w:rPr>
        <w:t>zařízení,</w:t>
      </w:r>
      <w:r>
        <w:rPr>
          <w:spacing w:val="-3"/>
          <w:sz w:val="20"/>
          <w:u w:val="none"/>
        </w:rPr>
        <w:t xml:space="preserve"> </w:t>
      </w:r>
      <w:r>
        <w:rPr>
          <w:spacing w:val="-2"/>
          <w:sz w:val="20"/>
          <w:u w:val="none"/>
        </w:rPr>
        <w:t>přístrojů</w:t>
      </w:r>
    </w:p>
    <w:p w:rsidR="004E78D2" w:rsidRDefault="004E78D2" w:rsidP="004E78D2">
      <w:pPr>
        <w:pStyle w:val="Zkladntext"/>
        <w:spacing w:line="229" w:lineRule="exact"/>
      </w:pPr>
      <w:r>
        <w:t>a</w:t>
      </w:r>
      <w:r>
        <w:rPr>
          <w:spacing w:val="-1"/>
        </w:rPr>
        <w:t xml:space="preserve"> </w:t>
      </w:r>
      <w:r>
        <w:rPr>
          <w:spacing w:val="-2"/>
        </w:rPr>
        <w:t>nářadí.</w:t>
      </w:r>
    </w:p>
    <w:p w:rsidR="004E78D2" w:rsidRDefault="004E78D2" w:rsidP="004E78D2">
      <w:pPr>
        <w:pStyle w:val="Zkladntext"/>
        <w:spacing w:before="2"/>
        <w:ind w:left="0"/>
      </w:pPr>
    </w:p>
    <w:p w:rsidR="004E78D2" w:rsidRDefault="004E78D2" w:rsidP="004E78D2">
      <w:pPr>
        <w:pStyle w:val="Zkladntext"/>
        <w:ind w:right="119"/>
        <w:jc w:val="both"/>
      </w:pPr>
      <w:r>
        <w:t>Dodavatel</w:t>
      </w:r>
      <w:r>
        <w:rPr>
          <w:spacing w:val="26"/>
        </w:rPr>
        <w:t xml:space="preserve"> </w:t>
      </w:r>
      <w:r>
        <w:t>stavby</w:t>
      </w:r>
      <w:r>
        <w:rPr>
          <w:spacing w:val="26"/>
        </w:rPr>
        <w:t xml:space="preserve"> </w:t>
      </w:r>
      <w:r>
        <w:t>je</w:t>
      </w:r>
      <w:r>
        <w:rPr>
          <w:spacing w:val="27"/>
        </w:rPr>
        <w:t xml:space="preserve"> </w:t>
      </w:r>
      <w:r>
        <w:t>odpovědný</w:t>
      </w:r>
      <w:r>
        <w:rPr>
          <w:spacing w:val="29"/>
        </w:rPr>
        <w:t xml:space="preserve"> </w:t>
      </w:r>
      <w:r>
        <w:t>za</w:t>
      </w:r>
      <w:r>
        <w:rPr>
          <w:spacing w:val="27"/>
        </w:rPr>
        <w:t xml:space="preserve"> </w:t>
      </w:r>
      <w:r>
        <w:t>dodržování</w:t>
      </w:r>
      <w:r>
        <w:rPr>
          <w:spacing w:val="27"/>
        </w:rPr>
        <w:t xml:space="preserve"> </w:t>
      </w:r>
      <w:r>
        <w:t>těchto</w:t>
      </w:r>
      <w:r>
        <w:rPr>
          <w:spacing w:val="29"/>
        </w:rPr>
        <w:t xml:space="preserve"> </w:t>
      </w:r>
      <w:r>
        <w:t>předpisů</w:t>
      </w:r>
      <w:r>
        <w:rPr>
          <w:spacing w:val="27"/>
        </w:rPr>
        <w:t xml:space="preserve"> </w:t>
      </w:r>
      <w:r>
        <w:t>a</w:t>
      </w:r>
      <w:r>
        <w:rPr>
          <w:spacing w:val="29"/>
        </w:rPr>
        <w:t xml:space="preserve"> </w:t>
      </w:r>
      <w:r>
        <w:t>zajistí,</w:t>
      </w:r>
      <w:r>
        <w:rPr>
          <w:spacing w:val="27"/>
        </w:rPr>
        <w:t xml:space="preserve"> </w:t>
      </w:r>
      <w:r>
        <w:t>aby</w:t>
      </w:r>
      <w:r>
        <w:rPr>
          <w:spacing w:val="26"/>
        </w:rPr>
        <w:t xml:space="preserve"> </w:t>
      </w:r>
      <w:r>
        <w:t>všechny</w:t>
      </w:r>
      <w:r>
        <w:rPr>
          <w:spacing w:val="26"/>
        </w:rPr>
        <w:t xml:space="preserve"> </w:t>
      </w:r>
      <w:r>
        <w:t>osoby</w:t>
      </w:r>
      <w:r>
        <w:rPr>
          <w:spacing w:val="29"/>
        </w:rPr>
        <w:t xml:space="preserve"> </w:t>
      </w:r>
      <w:r>
        <w:t>pohybující</w:t>
      </w:r>
      <w:r>
        <w:rPr>
          <w:spacing w:val="34"/>
        </w:rPr>
        <w:t xml:space="preserve"> </w:t>
      </w:r>
      <w:r>
        <w:t>se</w:t>
      </w:r>
      <w:r>
        <w:rPr>
          <w:spacing w:val="27"/>
        </w:rPr>
        <w:t xml:space="preserve"> </w:t>
      </w:r>
      <w:r>
        <w:t>po</w:t>
      </w:r>
      <w:r>
        <w:rPr>
          <w:spacing w:val="29"/>
        </w:rPr>
        <w:t xml:space="preserve"> </w:t>
      </w:r>
      <w:r>
        <w:t>staveništi</w:t>
      </w:r>
      <w:r>
        <w:rPr>
          <w:spacing w:val="26"/>
        </w:rPr>
        <w:t xml:space="preserve"> </w:t>
      </w:r>
      <w:r>
        <w:t>byly s výše uvedenými předpisy seznámeny.</w:t>
      </w:r>
    </w:p>
    <w:p w:rsidR="004E78D2" w:rsidRDefault="004E78D2" w:rsidP="004E78D2">
      <w:pPr>
        <w:pStyle w:val="Zkladntext"/>
        <w:spacing w:before="227"/>
        <w:ind w:right="123"/>
        <w:jc w:val="both"/>
      </w:pPr>
      <w:r>
        <w:t>Jakékoliv</w:t>
      </w:r>
      <w:r>
        <w:rPr>
          <w:spacing w:val="-2"/>
        </w:rPr>
        <w:t xml:space="preserve"> </w:t>
      </w:r>
      <w:r>
        <w:t>změny</w:t>
      </w:r>
      <w:r>
        <w:rPr>
          <w:spacing w:val="-1"/>
        </w:rPr>
        <w:t xml:space="preserve"> </w:t>
      </w:r>
      <w:r>
        <w:t>oproti</w:t>
      </w:r>
      <w:r>
        <w:rPr>
          <w:spacing w:val="-1"/>
        </w:rPr>
        <w:t xml:space="preserve"> </w:t>
      </w:r>
      <w:r>
        <w:t>dokumentaci</w:t>
      </w:r>
      <w:r>
        <w:rPr>
          <w:spacing w:val="-1"/>
        </w:rPr>
        <w:t xml:space="preserve"> </w:t>
      </w:r>
      <w:r>
        <w:t>schválené</w:t>
      </w:r>
      <w:r>
        <w:rPr>
          <w:spacing w:val="-1"/>
        </w:rPr>
        <w:t xml:space="preserve"> </w:t>
      </w:r>
      <w:r>
        <w:t>ve</w:t>
      </w:r>
      <w:r>
        <w:rPr>
          <w:spacing w:val="-1"/>
        </w:rPr>
        <w:t xml:space="preserve"> </w:t>
      </w:r>
      <w:r>
        <w:t>stavebním</w:t>
      </w:r>
      <w:r>
        <w:rPr>
          <w:spacing w:val="-1"/>
        </w:rPr>
        <w:t xml:space="preserve"> </w:t>
      </w:r>
      <w:r>
        <w:t>řízení</w:t>
      </w:r>
      <w:r>
        <w:rPr>
          <w:spacing w:val="-1"/>
        </w:rPr>
        <w:t xml:space="preserve"> </w:t>
      </w:r>
      <w:r>
        <w:t>budou</w:t>
      </w:r>
      <w:r>
        <w:rPr>
          <w:spacing w:val="-1"/>
        </w:rPr>
        <w:t xml:space="preserve"> </w:t>
      </w:r>
      <w:r>
        <w:t>konzultovány</w:t>
      </w:r>
      <w:r>
        <w:rPr>
          <w:spacing w:val="-1"/>
        </w:rPr>
        <w:t xml:space="preserve"> </w:t>
      </w:r>
      <w:r>
        <w:t>s</w:t>
      </w:r>
      <w:r>
        <w:rPr>
          <w:spacing w:val="-3"/>
        </w:rPr>
        <w:t xml:space="preserve"> </w:t>
      </w:r>
      <w:r>
        <w:t>projektantem a</w:t>
      </w:r>
      <w:r>
        <w:rPr>
          <w:spacing w:val="-1"/>
        </w:rPr>
        <w:t xml:space="preserve"> </w:t>
      </w:r>
      <w:r>
        <w:t>zapsány</w:t>
      </w:r>
      <w:r>
        <w:rPr>
          <w:spacing w:val="-1"/>
        </w:rPr>
        <w:t xml:space="preserve"> </w:t>
      </w:r>
      <w:r>
        <w:t>do</w:t>
      </w:r>
      <w:r>
        <w:rPr>
          <w:spacing w:val="-1"/>
        </w:rPr>
        <w:t xml:space="preserve"> </w:t>
      </w:r>
      <w:r>
        <w:t xml:space="preserve">stavebního </w:t>
      </w:r>
      <w:r>
        <w:rPr>
          <w:spacing w:val="-2"/>
        </w:rPr>
        <w:t>deníku.</w:t>
      </w:r>
    </w:p>
    <w:p w:rsidR="004E78D2" w:rsidRDefault="004E78D2" w:rsidP="004E78D2">
      <w:pPr>
        <w:pStyle w:val="Zkladntext"/>
        <w:ind w:left="0"/>
      </w:pPr>
    </w:p>
    <w:p w:rsidR="004E78D2" w:rsidRDefault="004E78D2" w:rsidP="004E78D2">
      <w:pPr>
        <w:pStyle w:val="Zkladntext"/>
        <w:spacing w:before="3"/>
        <w:ind w:left="0"/>
      </w:pPr>
    </w:p>
    <w:p w:rsidR="004E78D2" w:rsidRDefault="004E78D2" w:rsidP="004E78D2">
      <w:pPr>
        <w:pStyle w:val="Nadpis1"/>
        <w:numPr>
          <w:ilvl w:val="3"/>
          <w:numId w:val="2"/>
        </w:numPr>
        <w:tabs>
          <w:tab w:val="left" w:pos="787"/>
        </w:tabs>
        <w:spacing w:line="252" w:lineRule="exact"/>
        <w:ind w:left="787" w:hanging="627"/>
        <w:rPr>
          <w:u w:val="none"/>
        </w:rPr>
      </w:pPr>
      <w:r>
        <w:rPr>
          <w:spacing w:val="15"/>
        </w:rPr>
        <w:t xml:space="preserve"> </w:t>
      </w:r>
      <w:r>
        <w:t>POŽADAVKY NA</w:t>
      </w:r>
      <w:r>
        <w:rPr>
          <w:spacing w:val="1"/>
        </w:rPr>
        <w:t xml:space="preserve"> </w:t>
      </w:r>
      <w:r>
        <w:t>VYPRACOVÁNÍ</w:t>
      </w:r>
      <w:r>
        <w:rPr>
          <w:spacing w:val="2"/>
        </w:rPr>
        <w:t xml:space="preserve"> </w:t>
      </w:r>
      <w:r>
        <w:t>DOKUMENTACE</w:t>
      </w:r>
      <w:r>
        <w:rPr>
          <w:spacing w:val="1"/>
        </w:rPr>
        <w:t xml:space="preserve"> </w:t>
      </w:r>
      <w:r>
        <w:t>ZAJIŠŤOVANÉ ZHOTOVITELEM STAVBY</w:t>
      </w:r>
      <w:r>
        <w:rPr>
          <w:spacing w:val="2"/>
        </w:rPr>
        <w:t xml:space="preserve"> </w:t>
      </w:r>
      <w:r>
        <w:t>-</w:t>
      </w:r>
      <w:r>
        <w:rPr>
          <w:spacing w:val="2"/>
        </w:rPr>
        <w:t xml:space="preserve"> </w:t>
      </w:r>
      <w:r>
        <w:rPr>
          <w:spacing w:val="-2"/>
        </w:rPr>
        <w:t>OBSAH</w:t>
      </w:r>
    </w:p>
    <w:p w:rsidR="004E78D2" w:rsidRDefault="004E78D2" w:rsidP="004E78D2">
      <w:pPr>
        <w:spacing w:line="252" w:lineRule="exact"/>
        <w:ind w:left="160"/>
        <w:rPr>
          <w:b/>
        </w:rPr>
      </w:pPr>
      <w:r>
        <w:rPr>
          <w:b/>
          <w:u w:val="single"/>
        </w:rPr>
        <w:t>A</w:t>
      </w:r>
      <w:r>
        <w:rPr>
          <w:b/>
          <w:spacing w:val="-6"/>
          <w:u w:val="single"/>
        </w:rPr>
        <w:t xml:space="preserve"> </w:t>
      </w:r>
      <w:r>
        <w:rPr>
          <w:b/>
          <w:u w:val="single"/>
        </w:rPr>
        <w:t>ROZSAH</w:t>
      </w:r>
      <w:r>
        <w:rPr>
          <w:b/>
          <w:spacing w:val="-6"/>
          <w:u w:val="single"/>
        </w:rPr>
        <w:t xml:space="preserve"> </w:t>
      </w:r>
      <w:r>
        <w:rPr>
          <w:b/>
          <w:u w:val="single"/>
        </w:rPr>
        <w:t>VÝROBNÍ</w:t>
      </w:r>
      <w:r>
        <w:rPr>
          <w:b/>
          <w:spacing w:val="-5"/>
          <w:u w:val="single"/>
        </w:rPr>
        <w:t xml:space="preserve"> </w:t>
      </w:r>
      <w:r>
        <w:rPr>
          <w:b/>
          <w:u w:val="single"/>
        </w:rPr>
        <w:t>A</w:t>
      </w:r>
      <w:r>
        <w:rPr>
          <w:b/>
          <w:spacing w:val="-6"/>
          <w:u w:val="single"/>
        </w:rPr>
        <w:t xml:space="preserve"> </w:t>
      </w:r>
      <w:r>
        <w:rPr>
          <w:b/>
          <w:u w:val="single"/>
        </w:rPr>
        <w:t>DÍLENSKÉ</w:t>
      </w:r>
      <w:r>
        <w:rPr>
          <w:b/>
          <w:spacing w:val="-6"/>
          <w:u w:val="single"/>
        </w:rPr>
        <w:t xml:space="preserve"> </w:t>
      </w:r>
      <w:r>
        <w:rPr>
          <w:b/>
          <w:u w:val="single"/>
        </w:rPr>
        <w:t>DOKUMENTACE</w:t>
      </w:r>
      <w:r>
        <w:rPr>
          <w:b/>
          <w:spacing w:val="-5"/>
          <w:u w:val="single"/>
        </w:rPr>
        <w:t xml:space="preserve"> </w:t>
      </w:r>
      <w:r>
        <w:rPr>
          <w:b/>
          <w:spacing w:val="-2"/>
          <w:u w:val="single"/>
        </w:rPr>
        <w:t>ZHOTOVITELE</w:t>
      </w:r>
    </w:p>
    <w:p w:rsidR="004E78D2" w:rsidRDefault="004E78D2" w:rsidP="004E78D2">
      <w:pPr>
        <w:pStyle w:val="Zkladntext"/>
        <w:spacing w:before="45"/>
        <w:ind w:left="0"/>
        <w:rPr>
          <w:b/>
        </w:rPr>
      </w:pPr>
    </w:p>
    <w:p w:rsidR="004E78D2" w:rsidRDefault="004E78D2" w:rsidP="004E78D2">
      <w:pPr>
        <w:pStyle w:val="Zkladntext"/>
      </w:pPr>
      <w:r>
        <w:t>Tato</w:t>
      </w:r>
      <w:r>
        <w:rPr>
          <w:spacing w:val="36"/>
        </w:rPr>
        <w:t xml:space="preserve"> </w:t>
      </w:r>
      <w:r>
        <w:t>PD</w:t>
      </w:r>
      <w:r>
        <w:rPr>
          <w:spacing w:val="36"/>
        </w:rPr>
        <w:t xml:space="preserve"> </w:t>
      </w:r>
      <w:r>
        <w:t>nenahrazuje</w:t>
      </w:r>
      <w:r>
        <w:rPr>
          <w:spacing w:val="35"/>
        </w:rPr>
        <w:t xml:space="preserve"> </w:t>
      </w:r>
      <w:r>
        <w:t>dílenskou</w:t>
      </w:r>
      <w:r>
        <w:rPr>
          <w:spacing w:val="38"/>
        </w:rPr>
        <w:t xml:space="preserve"> </w:t>
      </w:r>
      <w:r>
        <w:t>dokumentaci.</w:t>
      </w:r>
      <w:r>
        <w:rPr>
          <w:spacing w:val="36"/>
        </w:rPr>
        <w:t xml:space="preserve"> </w:t>
      </w:r>
      <w:r>
        <w:t>Dílenská</w:t>
      </w:r>
      <w:r>
        <w:rPr>
          <w:spacing w:val="36"/>
        </w:rPr>
        <w:t xml:space="preserve"> </w:t>
      </w:r>
      <w:r>
        <w:t>dokumentace</w:t>
      </w:r>
      <w:r>
        <w:rPr>
          <w:spacing w:val="37"/>
        </w:rPr>
        <w:t xml:space="preserve"> </w:t>
      </w:r>
      <w:r>
        <w:t>zpracovaná</w:t>
      </w:r>
      <w:r>
        <w:rPr>
          <w:spacing w:val="36"/>
        </w:rPr>
        <w:t xml:space="preserve"> </w:t>
      </w:r>
      <w:r>
        <w:t>dodavatelem</w:t>
      </w:r>
      <w:r>
        <w:rPr>
          <w:spacing w:val="36"/>
        </w:rPr>
        <w:t xml:space="preserve"> </w:t>
      </w:r>
      <w:r>
        <w:t>stavby</w:t>
      </w:r>
      <w:r>
        <w:rPr>
          <w:spacing w:val="35"/>
        </w:rPr>
        <w:t xml:space="preserve"> </w:t>
      </w:r>
      <w:r>
        <w:t>musí</w:t>
      </w:r>
      <w:r>
        <w:rPr>
          <w:spacing w:val="36"/>
        </w:rPr>
        <w:t xml:space="preserve"> </w:t>
      </w:r>
      <w:r>
        <w:t>být</w:t>
      </w:r>
      <w:r>
        <w:rPr>
          <w:spacing w:val="36"/>
        </w:rPr>
        <w:t xml:space="preserve"> </w:t>
      </w:r>
      <w:r>
        <w:rPr>
          <w:spacing w:val="-2"/>
        </w:rPr>
        <w:t>schválena</w:t>
      </w:r>
    </w:p>
    <w:p w:rsidR="004E78D2" w:rsidRDefault="004E78D2" w:rsidP="004E78D2">
      <w:pPr>
        <w:pStyle w:val="Zkladntext"/>
        <w:spacing w:before="1"/>
        <w:rPr>
          <w:spacing w:val="-9"/>
        </w:rPr>
      </w:pPr>
      <w:r>
        <w:t>architektem</w:t>
      </w:r>
      <w:r>
        <w:rPr>
          <w:spacing w:val="-9"/>
        </w:rPr>
        <w:t xml:space="preserve"> </w:t>
      </w:r>
      <w:r>
        <w:t>projektu.</w:t>
      </w:r>
      <w:r>
        <w:rPr>
          <w:spacing w:val="-9"/>
        </w:rPr>
        <w:t xml:space="preserve"> </w:t>
      </w:r>
    </w:p>
    <w:p w:rsidR="004E78D2" w:rsidRDefault="004E78D2" w:rsidP="004E78D2">
      <w:pPr>
        <w:pStyle w:val="Zkladntext"/>
        <w:spacing w:before="1"/>
        <w:rPr>
          <w:sz w:val="22"/>
        </w:rPr>
      </w:pPr>
    </w:p>
    <w:p w:rsidR="004E78D2" w:rsidRDefault="004E78D2" w:rsidP="004E78D2">
      <w:pPr>
        <w:pStyle w:val="Nadpis1"/>
        <w:numPr>
          <w:ilvl w:val="3"/>
          <w:numId w:val="2"/>
        </w:numPr>
        <w:tabs>
          <w:tab w:val="left" w:pos="770"/>
        </w:tabs>
        <w:ind w:left="160" w:right="121" w:firstLine="0"/>
        <w:jc w:val="both"/>
        <w:rPr>
          <w:u w:val="none"/>
        </w:rPr>
      </w:pPr>
      <w:r>
        <w:t xml:space="preserve"> STANOVENÍ POŽADOVANÝCH KONTROL ZAKRÝVANÝCH KONSTRUKCÍ</w:t>
      </w:r>
      <w:r>
        <w:rPr>
          <w:spacing w:val="40"/>
        </w:rPr>
        <w:t xml:space="preserve"> </w:t>
      </w:r>
      <w:r>
        <w:t>A PŘÍPADNÝCH</w:t>
      </w:r>
      <w:r>
        <w:rPr>
          <w:u w:val="none"/>
        </w:rPr>
        <w:t xml:space="preserve"> </w:t>
      </w:r>
      <w:r>
        <w:t>KONTROLNÍCH MĚŘENÍ A ZKOUŠEK, POKUD JSOU POŽADOVÁNY NAD RÁMEC POVINNÝCH -</w:t>
      </w:r>
      <w:r>
        <w:rPr>
          <w:u w:val="none"/>
        </w:rPr>
        <w:t xml:space="preserve"> </w:t>
      </w:r>
      <w:r>
        <w:t>STANOVENÝCH PŘÍSLUŠNÝMI TECHNOLOGICKÝMI PŘEDPISY A NORMAMI</w:t>
      </w:r>
    </w:p>
    <w:p w:rsidR="004E78D2" w:rsidRDefault="004E78D2" w:rsidP="004E78D2">
      <w:pPr>
        <w:pStyle w:val="Zkladntext"/>
        <w:spacing w:before="45"/>
        <w:ind w:left="0"/>
        <w:rPr>
          <w:b/>
        </w:rPr>
      </w:pPr>
    </w:p>
    <w:p w:rsidR="004E78D2" w:rsidRDefault="004E78D2" w:rsidP="004E78D2">
      <w:pPr>
        <w:pStyle w:val="Zkladntext"/>
      </w:pPr>
      <w:r>
        <w:t>Nejsou</w:t>
      </w:r>
      <w:r>
        <w:rPr>
          <w:spacing w:val="-1"/>
        </w:rPr>
        <w:t xml:space="preserve"> </w:t>
      </w:r>
      <w:r>
        <w:t>požadovány</w:t>
      </w:r>
      <w:r>
        <w:rPr>
          <w:spacing w:val="-1"/>
        </w:rPr>
        <w:t xml:space="preserve"> </w:t>
      </w:r>
      <w:r>
        <w:t>kontroly</w:t>
      </w:r>
      <w:r>
        <w:rPr>
          <w:spacing w:val="-1"/>
        </w:rPr>
        <w:t xml:space="preserve"> </w:t>
      </w:r>
      <w:r>
        <w:t>zakrývaných</w:t>
      </w:r>
      <w:r>
        <w:rPr>
          <w:spacing w:val="-1"/>
        </w:rPr>
        <w:t xml:space="preserve"> </w:t>
      </w:r>
      <w:r>
        <w:t>konstrukcí,</w:t>
      </w:r>
      <w:r>
        <w:rPr>
          <w:spacing w:val="-1"/>
        </w:rPr>
        <w:t xml:space="preserve"> </w:t>
      </w:r>
      <w:r>
        <w:t>kontrolní</w:t>
      </w:r>
      <w:r>
        <w:rPr>
          <w:spacing w:val="-1"/>
        </w:rPr>
        <w:t xml:space="preserve"> </w:t>
      </w:r>
      <w:r>
        <w:t>měření a</w:t>
      </w:r>
      <w:r>
        <w:rPr>
          <w:spacing w:val="-1"/>
        </w:rPr>
        <w:t xml:space="preserve"> </w:t>
      </w:r>
      <w:r>
        <w:t>zkoušky</w:t>
      </w:r>
      <w:r>
        <w:rPr>
          <w:spacing w:val="-1"/>
        </w:rPr>
        <w:t xml:space="preserve"> </w:t>
      </w:r>
      <w:r>
        <w:t>nad</w:t>
      </w:r>
      <w:r>
        <w:rPr>
          <w:spacing w:val="-1"/>
        </w:rPr>
        <w:t xml:space="preserve"> </w:t>
      </w:r>
      <w:r>
        <w:t>rámec</w:t>
      </w:r>
      <w:r>
        <w:rPr>
          <w:spacing w:val="-1"/>
        </w:rPr>
        <w:t xml:space="preserve"> </w:t>
      </w:r>
      <w:r>
        <w:t>povinných kontrol,</w:t>
      </w:r>
      <w:r>
        <w:rPr>
          <w:spacing w:val="-1"/>
        </w:rPr>
        <w:t xml:space="preserve"> </w:t>
      </w:r>
      <w:r>
        <w:t>měření a</w:t>
      </w:r>
      <w:r>
        <w:rPr>
          <w:spacing w:val="-1"/>
        </w:rPr>
        <w:t xml:space="preserve"> </w:t>
      </w:r>
      <w:r>
        <w:t>zkoušek vyplývajících z příslušných technologických předpisů a norem.</w:t>
      </w:r>
    </w:p>
    <w:p w:rsidR="004E78D2" w:rsidRDefault="004E78D2" w:rsidP="004E78D2">
      <w:pPr>
        <w:pStyle w:val="Zkladntext"/>
        <w:spacing w:before="24"/>
        <w:ind w:left="0"/>
      </w:pPr>
    </w:p>
    <w:p w:rsidR="004E78D2" w:rsidRDefault="004E78D2" w:rsidP="004E78D2">
      <w:pPr>
        <w:pStyle w:val="Nadpis1"/>
        <w:numPr>
          <w:ilvl w:val="3"/>
          <w:numId w:val="2"/>
        </w:numPr>
        <w:tabs>
          <w:tab w:val="left" w:pos="778"/>
        </w:tabs>
        <w:spacing w:before="1"/>
        <w:ind w:left="778" w:hanging="618"/>
        <w:rPr>
          <w:u w:val="none"/>
        </w:rPr>
      </w:pPr>
      <w:r>
        <w:rPr>
          <w:spacing w:val="27"/>
        </w:rPr>
        <w:t xml:space="preserve"> </w:t>
      </w:r>
      <w:r>
        <w:t>VÝPIS</w:t>
      </w:r>
      <w:r>
        <w:rPr>
          <w:spacing w:val="-4"/>
        </w:rPr>
        <w:t xml:space="preserve"> </w:t>
      </w:r>
      <w:r>
        <w:t>POUŽITÝCH</w:t>
      </w:r>
      <w:r>
        <w:rPr>
          <w:spacing w:val="-3"/>
        </w:rPr>
        <w:t xml:space="preserve"> </w:t>
      </w:r>
      <w:r>
        <w:rPr>
          <w:spacing w:val="-4"/>
        </w:rPr>
        <w:t>NOREM</w:t>
      </w:r>
    </w:p>
    <w:p w:rsidR="004E78D2" w:rsidRDefault="004E78D2" w:rsidP="004E78D2">
      <w:pPr>
        <w:pStyle w:val="Zkladntext"/>
        <w:spacing w:before="45"/>
        <w:ind w:left="0"/>
        <w:rPr>
          <w:b/>
        </w:rPr>
      </w:pPr>
    </w:p>
    <w:p w:rsidR="004E78D2" w:rsidRDefault="004E78D2" w:rsidP="004E78D2">
      <w:pPr>
        <w:pStyle w:val="Zkladntext"/>
        <w:ind w:right="127"/>
        <w:jc w:val="both"/>
      </w:pPr>
      <w:r>
        <w:t xml:space="preserve">Navržená stavba je v souladu se zákonem č. 183/2006 </w:t>
      </w:r>
      <w:proofErr w:type="spellStart"/>
      <w:r>
        <w:t>Sb</w:t>
      </w:r>
      <w:proofErr w:type="spellEnd"/>
      <w:r>
        <w:t xml:space="preserve"> a s obecnými technickými požadavky na výstavbu podle vyhlášky č.137/1998 a s obecnými požadavky na využívání území podle vyhlášky č. 501/2006.</w:t>
      </w:r>
    </w:p>
    <w:p w:rsidR="004E78D2" w:rsidRDefault="004E78D2" w:rsidP="004E78D2">
      <w:pPr>
        <w:pStyle w:val="Zkladntext"/>
        <w:ind w:right="117"/>
        <w:jc w:val="both"/>
      </w:pPr>
      <w:r>
        <w:t>Projekt stavby dále respektuje příslušné normy, zejména ČSN 01 3400–95 Výkresy ve stavebnictví, 33 0050 – Elektrotechnické předpisy. Elektrické instalace budov, 33 2130 – Vnitřní elektrické rozvody, 33 3220 – Elektrotechnické předpisy, Elektrické přípojky, 73 0540-2 – Tepelná ochrana budov, 73 0580 – Denní osvětlení budov, 73 0833 – Požární bezpečnost staveb Budovy pro bydlení a ubytování, 73 2310 – Provádění zděných konstrukcí, 73 2400 – Provádění a kontrola betonových konstrukcí, 73 2810 – Dřevěné stavební konstrukce. Provádění, 73 3050 – Zemní práce, 73 3610 – Klempířské práce stavební, 73 4201 – Komíny a kouřovody, 73 4301 – Obytné budovy, 73 6005 – Prostorová úprava vedení technického vybavení, 73 6660 – Vnitřní vodovody, 73 6760 – Vnitřní kanalizace, 75 5411 – Vodárenství. Vodovodní přípojky, 75 6101 – Stokové sítě a kanalizační přípojky, 74 3305 – Ochranná zábradlí, 73 6005 – prostorová úprava vedení technického vybavení.</w:t>
      </w:r>
    </w:p>
    <w:p w:rsidR="004E78D2" w:rsidRDefault="004E78D2" w:rsidP="004E78D2">
      <w:pPr>
        <w:pStyle w:val="Zkladntext"/>
        <w:jc w:val="both"/>
      </w:pPr>
      <w:r>
        <w:t>vyhláška</w:t>
      </w:r>
      <w:r>
        <w:rPr>
          <w:spacing w:val="-7"/>
        </w:rPr>
        <w:t xml:space="preserve"> </w:t>
      </w:r>
      <w:proofErr w:type="gramStart"/>
      <w:r>
        <w:t>č.369</w:t>
      </w:r>
      <w:proofErr w:type="gramEnd"/>
      <w:r>
        <w:rPr>
          <w:spacing w:val="-6"/>
        </w:rPr>
        <w:t xml:space="preserve"> </w:t>
      </w:r>
      <w:r>
        <w:t>Ministerstva</w:t>
      </w:r>
      <w:r>
        <w:rPr>
          <w:spacing w:val="-7"/>
        </w:rPr>
        <w:t xml:space="preserve"> </w:t>
      </w:r>
      <w:r>
        <w:t>pro</w:t>
      </w:r>
      <w:r>
        <w:rPr>
          <w:spacing w:val="-5"/>
        </w:rPr>
        <w:t xml:space="preserve"> </w:t>
      </w:r>
      <w:r>
        <w:t>místní</w:t>
      </w:r>
      <w:r>
        <w:rPr>
          <w:spacing w:val="-6"/>
        </w:rPr>
        <w:t xml:space="preserve"> </w:t>
      </w:r>
      <w:r>
        <w:t>rozvoj</w:t>
      </w:r>
      <w:r>
        <w:rPr>
          <w:spacing w:val="-7"/>
        </w:rPr>
        <w:t xml:space="preserve"> </w:t>
      </w:r>
      <w:r>
        <w:t>ze</w:t>
      </w:r>
      <w:r>
        <w:rPr>
          <w:spacing w:val="-6"/>
        </w:rPr>
        <w:t xml:space="preserve"> </w:t>
      </w:r>
      <w:r>
        <w:t>dne</w:t>
      </w:r>
      <w:r>
        <w:rPr>
          <w:spacing w:val="-7"/>
        </w:rPr>
        <w:t xml:space="preserve"> </w:t>
      </w:r>
      <w:r>
        <w:t>10.října</w:t>
      </w:r>
      <w:r>
        <w:rPr>
          <w:spacing w:val="-6"/>
        </w:rPr>
        <w:t xml:space="preserve"> </w:t>
      </w:r>
      <w:r>
        <w:t>2001</w:t>
      </w:r>
      <w:r>
        <w:rPr>
          <w:spacing w:val="-7"/>
        </w:rPr>
        <w:t xml:space="preserve"> </w:t>
      </w:r>
      <w:r>
        <w:t>O</w:t>
      </w:r>
      <w:r>
        <w:rPr>
          <w:spacing w:val="-6"/>
        </w:rPr>
        <w:t xml:space="preserve"> </w:t>
      </w:r>
      <w:r>
        <w:t>obecných</w:t>
      </w:r>
      <w:r>
        <w:rPr>
          <w:spacing w:val="-7"/>
        </w:rPr>
        <w:t xml:space="preserve"> </w:t>
      </w:r>
      <w:r>
        <w:t>technických</w:t>
      </w:r>
      <w:r>
        <w:rPr>
          <w:spacing w:val="-6"/>
        </w:rPr>
        <w:t xml:space="preserve"> </w:t>
      </w:r>
      <w:r>
        <w:t>požadavcích</w:t>
      </w:r>
      <w:r>
        <w:rPr>
          <w:spacing w:val="-5"/>
        </w:rPr>
        <w:t xml:space="preserve"> </w:t>
      </w:r>
      <w:r>
        <w:t>zabezpečujících</w:t>
      </w:r>
      <w:r>
        <w:rPr>
          <w:spacing w:val="-6"/>
        </w:rPr>
        <w:t xml:space="preserve"> </w:t>
      </w:r>
      <w:r>
        <w:rPr>
          <w:spacing w:val="-2"/>
        </w:rPr>
        <w:t>užívání</w:t>
      </w:r>
    </w:p>
    <w:p w:rsidR="004E78D2" w:rsidRDefault="004E78D2" w:rsidP="004E78D2">
      <w:pPr>
        <w:pStyle w:val="Zkladntext"/>
        <w:spacing w:before="1"/>
        <w:jc w:val="both"/>
      </w:pPr>
      <w:r>
        <w:t>staveb</w:t>
      </w:r>
      <w:r>
        <w:rPr>
          <w:spacing w:val="-8"/>
        </w:rPr>
        <w:t xml:space="preserve"> </w:t>
      </w:r>
      <w:r>
        <w:t>osobami</w:t>
      </w:r>
      <w:r>
        <w:rPr>
          <w:spacing w:val="-8"/>
        </w:rPr>
        <w:t xml:space="preserve"> </w:t>
      </w:r>
      <w:r>
        <w:t>s</w:t>
      </w:r>
      <w:r>
        <w:rPr>
          <w:spacing w:val="-8"/>
        </w:rPr>
        <w:t xml:space="preserve"> </w:t>
      </w:r>
      <w:r>
        <w:t>omezenou</w:t>
      </w:r>
      <w:r>
        <w:rPr>
          <w:spacing w:val="-8"/>
        </w:rPr>
        <w:t xml:space="preserve"> </w:t>
      </w:r>
      <w:r>
        <w:t>schopností</w:t>
      </w:r>
      <w:r>
        <w:rPr>
          <w:spacing w:val="-8"/>
        </w:rPr>
        <w:t xml:space="preserve"> </w:t>
      </w:r>
      <w:r>
        <w:t>pohybu</w:t>
      </w:r>
      <w:r>
        <w:rPr>
          <w:spacing w:val="-7"/>
        </w:rPr>
        <w:t xml:space="preserve"> </w:t>
      </w:r>
      <w:r>
        <w:t>a</w:t>
      </w:r>
      <w:r>
        <w:rPr>
          <w:spacing w:val="-7"/>
        </w:rPr>
        <w:t xml:space="preserve"> </w:t>
      </w:r>
      <w:r>
        <w:rPr>
          <w:spacing w:val="-2"/>
        </w:rPr>
        <w:t>orientace</w:t>
      </w:r>
    </w:p>
    <w:p w:rsidR="004E78D2" w:rsidRDefault="0031026B" w:rsidP="004E78D2">
      <w:pPr>
        <w:pStyle w:val="Zkladntext"/>
        <w:spacing w:before="227"/>
        <w:ind w:left="0"/>
      </w:pPr>
      <w:r>
        <w:t xml:space="preserve">   Ve Velké nad </w:t>
      </w:r>
      <w:proofErr w:type="gramStart"/>
      <w:r>
        <w:t xml:space="preserve">Veličkou </w:t>
      </w:r>
      <w:r w:rsidR="00514C66">
        <w:t xml:space="preserve"> </w:t>
      </w:r>
      <w:bookmarkStart w:id="0" w:name="_GoBack"/>
      <w:bookmarkEnd w:id="0"/>
      <w:r>
        <w:t>0</w:t>
      </w:r>
      <w:r w:rsidR="00514C66">
        <w:t>8</w:t>
      </w:r>
      <w:r>
        <w:t>.2024</w:t>
      </w:r>
      <w:proofErr w:type="gramEnd"/>
      <w:r>
        <w:t xml:space="preserve">                                                                                                         Vypracoval: Křižanová Jana                                     </w:t>
      </w:r>
    </w:p>
    <w:sectPr w:rsidR="004E78D2">
      <w:pgSz w:w="11910" w:h="16840"/>
      <w:pgMar w:top="1180" w:right="800" w:bottom="920" w:left="1400" w:header="708" w:footer="73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2756" w:rsidRDefault="00492756">
      <w:r>
        <w:separator/>
      </w:r>
    </w:p>
  </w:endnote>
  <w:endnote w:type="continuationSeparator" w:id="0">
    <w:p w:rsidR="00492756" w:rsidRDefault="00492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2EC" w:rsidRDefault="00521531">
    <w:pPr>
      <w:pStyle w:val="Zkladntext"/>
      <w:spacing w:line="14" w:lineRule="auto"/>
      <w:ind w:left="0"/>
    </w:pPr>
    <w:r>
      <w:rPr>
        <w:noProof/>
        <w:lang w:eastAsia="cs-CZ"/>
      </w:rPr>
      <mc:AlternateContent>
        <mc:Choice Requires="wps">
          <w:drawing>
            <wp:anchor distT="0" distB="0" distL="0" distR="0" simplePos="0" relativeHeight="487296000" behindDoc="1" locked="0" layoutInCell="1" allowOverlap="1" wp14:anchorId="68FF31DF" wp14:editId="212923E9">
              <wp:simplePos x="0" y="0"/>
              <wp:positionH relativeFrom="page">
                <wp:posOffset>5936741</wp:posOffset>
              </wp:positionH>
              <wp:positionV relativeFrom="page">
                <wp:posOffset>10084027</wp:posOffset>
              </wp:positionV>
              <wp:extent cx="1049655" cy="1708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9655" cy="170815"/>
                      </a:xfrm>
                      <a:prstGeom prst="rect">
                        <a:avLst/>
                      </a:prstGeom>
                    </wps:spPr>
                    <wps:txbx>
                      <w:txbxContent>
                        <w:p w:rsidR="007802EC" w:rsidRDefault="00521531">
                          <w:pPr>
                            <w:pStyle w:val="Zkladntext"/>
                            <w:spacing w:before="19"/>
                            <w:ind w:left="20"/>
                          </w:pPr>
                          <w:r>
                            <w:t>Strana</w:t>
                          </w:r>
                          <w:r>
                            <w:rPr>
                              <w:spacing w:val="-7"/>
                            </w:rPr>
                            <w:t xml:space="preserve"> </w:t>
                          </w:r>
                          <w:r>
                            <w:fldChar w:fldCharType="begin"/>
                          </w:r>
                          <w:r>
                            <w:instrText xml:space="preserve"> PAGE </w:instrText>
                          </w:r>
                          <w:r>
                            <w:fldChar w:fldCharType="separate"/>
                          </w:r>
                          <w:r w:rsidR="00514C66">
                            <w:rPr>
                              <w:noProof/>
                            </w:rPr>
                            <w:t>6</w:t>
                          </w:r>
                          <w:r>
                            <w:fldChar w:fldCharType="end"/>
                          </w:r>
                          <w:r>
                            <w:rPr>
                              <w:spacing w:val="-6"/>
                            </w:rPr>
                            <w:t xml:space="preserve"> </w:t>
                          </w:r>
                          <w:r>
                            <w:t>(celkem</w:t>
                          </w:r>
                          <w:r>
                            <w:rPr>
                              <w:spacing w:val="-6"/>
                            </w:rPr>
                            <w:t xml:space="preserve"> </w:t>
                          </w:r>
                          <w:r>
                            <w:rPr>
                              <w:spacing w:val="-5"/>
                            </w:rPr>
                            <w:fldChar w:fldCharType="begin"/>
                          </w:r>
                          <w:r>
                            <w:rPr>
                              <w:spacing w:val="-5"/>
                            </w:rPr>
                            <w:instrText xml:space="preserve"> NUMPAGES </w:instrText>
                          </w:r>
                          <w:r>
                            <w:rPr>
                              <w:spacing w:val="-5"/>
                            </w:rPr>
                            <w:fldChar w:fldCharType="separate"/>
                          </w:r>
                          <w:r w:rsidR="00514C66">
                            <w:rPr>
                              <w:noProof/>
                              <w:spacing w:val="-5"/>
                            </w:rPr>
                            <w:t>6</w:t>
                          </w:r>
                          <w:r>
                            <w:rPr>
                              <w:spacing w:val="-5"/>
                            </w:rPr>
                            <w:fldChar w:fldCharType="end"/>
                          </w:r>
                          <w:r>
                            <w:rPr>
                              <w:spacing w:val="-5"/>
                            </w:rPr>
                            <w:t>)</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67.45pt;margin-top:794pt;width:82.65pt;height:13.45pt;z-index:-16020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tEUqAEAAD8DAAAOAAAAZHJzL2Uyb0RvYy54bWysUsFu2zAMvQ/oPwi6N3aKpO2MOMW2YkOB&#10;YhvQ9gNkWYqFWaImKrHz96NkJy22W7GLTFmPj3yP3NyNtmcHFdCAq/lyUXKmnITWuF3NX56/Xt5y&#10;hlG4VvTgVM2PCvnd9uLDZvCVuoIO+lYFRiQOq8HXvIvRV0WBslNW4AK8cvSoIVgR6Rp2RRvEQOy2&#10;L67K8roYILQ+gFSI9Pd+euTbzK+1kvGH1qgi62tOvcV8hnw26Sy2G1HtgvCdkXMb4h1dWGEcFT1T&#10;3Yso2D6Yf6iskQEQdFxIsAVobaTKGkjNsvxLzVMnvMpayBz0Z5vw/9HK74efgZm25ivOnLA0omc1&#10;xgZGtkrmDB4rwjx5QsXxM4w05CwU/SPIX0iQ4g1mSkBCJzNGHWz6kkxGieT/8ew5FWEysZWrj9fr&#10;NWeS3pY35e1yneoWr9k+YPymwLIU1DzQTHMH4vCIcYKeIHMzU/3UVhybcVbRQHskEQPNuub4ey+C&#10;4qx/cGRmWoxTEE5BcwpC7L9AXp+kxcGnfQRtcuVUYuKdK9OUcu/zRqU1eHvPqNe93/4BAAD//wMA&#10;UEsDBBQABgAIAAAAIQCRS1hp4gAAAA4BAAAPAAAAZHJzL2Rvd25yZXYueG1sTI/BTsMwEETvSPyD&#10;tUjcqJ1ASxriVKio4oB6aAGJ4zY2cURsR7Gbun/P9gS3Hc1o9k21SrZnkx5D552EbCaAadd41blW&#10;wsf75q4AFiI6hb13WsJZB1jV11cVlsqf3E5P+9gyKnGhRAkmxqHkPDRGWwwzP2hH3rcfLUaSY8vV&#10;iCcqtz3PhVhwi52jDwYHvTa6+dkfrYTP9bB5S18Gt9Ncvb7kj7vz2CQpb2/S8xOwqFP8C8MFn9Ch&#10;JqaDPzoVWC9hef+wpCgZ86KgVZdIJkQO7EDXIiOX1xX/P6P+BQAA//8DAFBLAQItABQABgAIAAAA&#10;IQC2gziS/gAAAOEBAAATAAAAAAAAAAAAAAAAAAAAAABbQ29udGVudF9UeXBlc10ueG1sUEsBAi0A&#10;FAAGAAgAAAAhADj9If/WAAAAlAEAAAsAAAAAAAAAAAAAAAAALwEAAF9yZWxzLy5yZWxzUEsBAi0A&#10;FAAGAAgAAAAhAJZa0RSoAQAAPwMAAA4AAAAAAAAAAAAAAAAALgIAAGRycy9lMm9Eb2MueG1sUEsB&#10;Ai0AFAAGAAgAAAAhAJFLWGniAAAADgEAAA8AAAAAAAAAAAAAAAAAAgQAAGRycy9kb3ducmV2Lnht&#10;bFBLBQYAAAAABAAEAPMAAAARBQAAAAA=&#10;" filled="f" stroked="f">
              <v:path arrowok="t"/>
              <v:textbox inset="0,0,0,0">
                <w:txbxContent>
                  <w:p w:rsidR="007802EC" w:rsidRDefault="00521531">
                    <w:pPr>
                      <w:pStyle w:val="Zkladntext"/>
                      <w:spacing w:before="19"/>
                      <w:ind w:left="20"/>
                    </w:pPr>
                    <w:r>
                      <w:t>Strana</w:t>
                    </w:r>
                    <w:r>
                      <w:rPr>
                        <w:spacing w:val="-7"/>
                      </w:rPr>
                      <w:t xml:space="preserve"> </w:t>
                    </w:r>
                    <w:r>
                      <w:fldChar w:fldCharType="begin"/>
                    </w:r>
                    <w:r>
                      <w:instrText xml:space="preserve"> PAGE </w:instrText>
                    </w:r>
                    <w:r>
                      <w:fldChar w:fldCharType="separate"/>
                    </w:r>
                    <w:r w:rsidR="00514C66">
                      <w:rPr>
                        <w:noProof/>
                      </w:rPr>
                      <w:t>6</w:t>
                    </w:r>
                    <w:r>
                      <w:fldChar w:fldCharType="end"/>
                    </w:r>
                    <w:r>
                      <w:rPr>
                        <w:spacing w:val="-6"/>
                      </w:rPr>
                      <w:t xml:space="preserve"> </w:t>
                    </w:r>
                    <w:r>
                      <w:t>(celkem</w:t>
                    </w:r>
                    <w:r>
                      <w:rPr>
                        <w:spacing w:val="-6"/>
                      </w:rPr>
                      <w:t xml:space="preserve"> </w:t>
                    </w:r>
                    <w:r>
                      <w:rPr>
                        <w:spacing w:val="-5"/>
                      </w:rPr>
                      <w:fldChar w:fldCharType="begin"/>
                    </w:r>
                    <w:r>
                      <w:rPr>
                        <w:spacing w:val="-5"/>
                      </w:rPr>
                      <w:instrText xml:space="preserve"> NUMPAGES </w:instrText>
                    </w:r>
                    <w:r>
                      <w:rPr>
                        <w:spacing w:val="-5"/>
                      </w:rPr>
                      <w:fldChar w:fldCharType="separate"/>
                    </w:r>
                    <w:r w:rsidR="00514C66">
                      <w:rPr>
                        <w:noProof/>
                        <w:spacing w:val="-5"/>
                      </w:rPr>
                      <w:t>6</w:t>
                    </w:r>
                    <w:r>
                      <w:rPr>
                        <w:spacing w:val="-5"/>
                      </w:rPr>
                      <w:fldChar w:fldCharType="end"/>
                    </w:r>
                    <w:r>
                      <w:rPr>
                        <w:spacing w:val="-5"/>
                      </w:rPr>
                      <w:t>)</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2756" w:rsidRDefault="00492756">
      <w:r>
        <w:separator/>
      </w:r>
    </w:p>
  </w:footnote>
  <w:footnote w:type="continuationSeparator" w:id="0">
    <w:p w:rsidR="00492756" w:rsidRDefault="004927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F96F5F"/>
    <w:multiLevelType w:val="hybridMultilevel"/>
    <w:tmpl w:val="C526EA6C"/>
    <w:lvl w:ilvl="0" w:tplc="D1C4CF86">
      <w:start w:val="1"/>
      <w:numFmt w:val="decimal"/>
      <w:lvlText w:val="%1)"/>
      <w:lvlJc w:val="left"/>
      <w:pPr>
        <w:ind w:left="352" w:hanging="192"/>
        <w:jc w:val="left"/>
      </w:pPr>
      <w:rPr>
        <w:rFonts w:ascii="Arial Narrow" w:eastAsia="Arial Narrow" w:hAnsi="Arial Narrow" w:cs="Arial Narrow" w:hint="default"/>
        <w:b w:val="0"/>
        <w:bCs w:val="0"/>
        <w:i w:val="0"/>
        <w:iCs w:val="0"/>
        <w:spacing w:val="0"/>
        <w:w w:val="99"/>
        <w:sz w:val="20"/>
        <w:szCs w:val="20"/>
        <w:lang w:val="cs-CZ" w:eastAsia="en-US" w:bidi="ar-SA"/>
      </w:rPr>
    </w:lvl>
    <w:lvl w:ilvl="1" w:tplc="054EBD4C">
      <w:numFmt w:val="bullet"/>
      <w:lvlText w:val="•"/>
      <w:lvlJc w:val="left"/>
      <w:pPr>
        <w:ind w:left="1294" w:hanging="192"/>
      </w:pPr>
      <w:rPr>
        <w:rFonts w:hint="default"/>
        <w:lang w:val="cs-CZ" w:eastAsia="en-US" w:bidi="ar-SA"/>
      </w:rPr>
    </w:lvl>
    <w:lvl w:ilvl="2" w:tplc="B6F20B36">
      <w:numFmt w:val="bullet"/>
      <w:lvlText w:val="•"/>
      <w:lvlJc w:val="left"/>
      <w:pPr>
        <w:ind w:left="2228" w:hanging="192"/>
      </w:pPr>
      <w:rPr>
        <w:rFonts w:hint="default"/>
        <w:lang w:val="cs-CZ" w:eastAsia="en-US" w:bidi="ar-SA"/>
      </w:rPr>
    </w:lvl>
    <w:lvl w:ilvl="3" w:tplc="69B816F4">
      <w:numFmt w:val="bullet"/>
      <w:lvlText w:val="•"/>
      <w:lvlJc w:val="left"/>
      <w:pPr>
        <w:ind w:left="3163" w:hanging="192"/>
      </w:pPr>
      <w:rPr>
        <w:rFonts w:hint="default"/>
        <w:lang w:val="cs-CZ" w:eastAsia="en-US" w:bidi="ar-SA"/>
      </w:rPr>
    </w:lvl>
    <w:lvl w:ilvl="4" w:tplc="DB6C65BC">
      <w:numFmt w:val="bullet"/>
      <w:lvlText w:val="•"/>
      <w:lvlJc w:val="left"/>
      <w:pPr>
        <w:ind w:left="4097" w:hanging="192"/>
      </w:pPr>
      <w:rPr>
        <w:rFonts w:hint="default"/>
        <w:lang w:val="cs-CZ" w:eastAsia="en-US" w:bidi="ar-SA"/>
      </w:rPr>
    </w:lvl>
    <w:lvl w:ilvl="5" w:tplc="4CBE67F4">
      <w:numFmt w:val="bullet"/>
      <w:lvlText w:val="•"/>
      <w:lvlJc w:val="left"/>
      <w:pPr>
        <w:ind w:left="5032" w:hanging="192"/>
      </w:pPr>
      <w:rPr>
        <w:rFonts w:hint="default"/>
        <w:lang w:val="cs-CZ" w:eastAsia="en-US" w:bidi="ar-SA"/>
      </w:rPr>
    </w:lvl>
    <w:lvl w:ilvl="6" w:tplc="8AA0B726">
      <w:numFmt w:val="bullet"/>
      <w:lvlText w:val="•"/>
      <w:lvlJc w:val="left"/>
      <w:pPr>
        <w:ind w:left="5966" w:hanging="192"/>
      </w:pPr>
      <w:rPr>
        <w:rFonts w:hint="default"/>
        <w:lang w:val="cs-CZ" w:eastAsia="en-US" w:bidi="ar-SA"/>
      </w:rPr>
    </w:lvl>
    <w:lvl w:ilvl="7" w:tplc="D1AAF060">
      <w:numFmt w:val="bullet"/>
      <w:lvlText w:val="•"/>
      <w:lvlJc w:val="left"/>
      <w:pPr>
        <w:ind w:left="6900" w:hanging="192"/>
      </w:pPr>
      <w:rPr>
        <w:rFonts w:hint="default"/>
        <w:lang w:val="cs-CZ" w:eastAsia="en-US" w:bidi="ar-SA"/>
      </w:rPr>
    </w:lvl>
    <w:lvl w:ilvl="8" w:tplc="52F27D1C">
      <w:numFmt w:val="bullet"/>
      <w:lvlText w:val="•"/>
      <w:lvlJc w:val="left"/>
      <w:pPr>
        <w:ind w:left="7835" w:hanging="192"/>
      </w:pPr>
      <w:rPr>
        <w:rFonts w:hint="default"/>
        <w:lang w:val="cs-CZ" w:eastAsia="en-US" w:bidi="ar-SA"/>
      </w:rPr>
    </w:lvl>
  </w:abstractNum>
  <w:abstractNum w:abstractNumId="1">
    <w:nsid w:val="7BDE587D"/>
    <w:multiLevelType w:val="multilevel"/>
    <w:tmpl w:val="2E4679FE"/>
    <w:lvl w:ilvl="0">
      <w:start w:val="4"/>
      <w:numFmt w:val="upperLetter"/>
      <w:lvlText w:val="%1"/>
      <w:lvlJc w:val="left"/>
      <w:pPr>
        <w:ind w:left="868" w:hanging="708"/>
        <w:jc w:val="left"/>
      </w:pPr>
      <w:rPr>
        <w:rFonts w:hint="default"/>
        <w:lang w:val="cs-CZ" w:eastAsia="en-US" w:bidi="ar-SA"/>
      </w:rPr>
    </w:lvl>
    <w:lvl w:ilvl="1">
      <w:start w:val="1"/>
      <w:numFmt w:val="decimal"/>
      <w:lvlText w:val="%1.%2"/>
      <w:lvlJc w:val="left"/>
      <w:pPr>
        <w:ind w:left="868" w:hanging="708"/>
        <w:jc w:val="left"/>
      </w:pPr>
      <w:rPr>
        <w:rFonts w:hint="default"/>
        <w:lang w:val="cs-CZ" w:eastAsia="en-US" w:bidi="ar-SA"/>
      </w:rPr>
    </w:lvl>
    <w:lvl w:ilvl="2">
      <w:start w:val="1"/>
      <w:numFmt w:val="decimal"/>
      <w:lvlText w:val="%1.%2.%3"/>
      <w:lvlJc w:val="left"/>
      <w:pPr>
        <w:ind w:left="868" w:hanging="708"/>
        <w:jc w:val="left"/>
      </w:pPr>
      <w:rPr>
        <w:rFonts w:hint="default"/>
        <w:lang w:val="cs-CZ" w:eastAsia="en-US" w:bidi="ar-SA"/>
      </w:rPr>
    </w:lvl>
    <w:lvl w:ilvl="3">
      <w:start w:val="1"/>
      <w:numFmt w:val="upperLetter"/>
      <w:lvlText w:val="%1.%2.%3.%4"/>
      <w:lvlJc w:val="left"/>
      <w:pPr>
        <w:ind w:left="868" w:hanging="708"/>
        <w:jc w:val="left"/>
      </w:pPr>
      <w:rPr>
        <w:rFonts w:ascii="Arial Narrow" w:eastAsia="Arial Narrow" w:hAnsi="Arial Narrow" w:cs="Arial Narrow" w:hint="default"/>
        <w:b/>
        <w:bCs/>
        <w:i w:val="0"/>
        <w:iCs w:val="0"/>
        <w:spacing w:val="-2"/>
        <w:w w:val="97"/>
        <w:sz w:val="22"/>
        <w:szCs w:val="22"/>
        <w:u w:val="single" w:color="000000"/>
        <w:lang w:val="cs-CZ" w:eastAsia="en-US" w:bidi="ar-SA"/>
      </w:rPr>
    </w:lvl>
    <w:lvl w:ilvl="4">
      <w:start w:val="1"/>
      <w:numFmt w:val="decimal"/>
      <w:lvlText w:val="%1.%2.%3.%4.%5)"/>
      <w:lvlJc w:val="left"/>
      <w:pPr>
        <w:ind w:left="160" w:hanging="802"/>
        <w:jc w:val="left"/>
      </w:pPr>
      <w:rPr>
        <w:rFonts w:ascii="Arial Narrow" w:eastAsia="Arial Narrow" w:hAnsi="Arial Narrow" w:cs="Arial Narrow" w:hint="default"/>
        <w:b/>
        <w:bCs/>
        <w:i w:val="0"/>
        <w:iCs w:val="0"/>
        <w:spacing w:val="-1"/>
        <w:w w:val="99"/>
        <w:sz w:val="20"/>
        <w:szCs w:val="20"/>
        <w:lang w:val="cs-CZ" w:eastAsia="en-US" w:bidi="ar-SA"/>
      </w:rPr>
    </w:lvl>
    <w:lvl w:ilvl="5">
      <w:numFmt w:val="bullet"/>
      <w:lvlText w:val="-"/>
      <w:lvlJc w:val="left"/>
      <w:pPr>
        <w:ind w:left="261" w:hanging="101"/>
      </w:pPr>
      <w:rPr>
        <w:rFonts w:ascii="Arial Narrow" w:eastAsia="Arial Narrow" w:hAnsi="Arial Narrow" w:cs="Arial Narrow" w:hint="default"/>
        <w:b w:val="0"/>
        <w:bCs w:val="0"/>
        <w:i w:val="0"/>
        <w:iCs w:val="0"/>
        <w:spacing w:val="0"/>
        <w:w w:val="99"/>
        <w:sz w:val="20"/>
        <w:szCs w:val="20"/>
        <w:lang w:val="cs-CZ" w:eastAsia="en-US" w:bidi="ar-SA"/>
      </w:rPr>
    </w:lvl>
    <w:lvl w:ilvl="6">
      <w:numFmt w:val="bullet"/>
      <w:lvlText w:val="•"/>
      <w:lvlJc w:val="left"/>
      <w:pPr>
        <w:ind w:left="5282" w:hanging="101"/>
      </w:pPr>
      <w:rPr>
        <w:rFonts w:hint="default"/>
        <w:lang w:val="cs-CZ" w:eastAsia="en-US" w:bidi="ar-SA"/>
      </w:rPr>
    </w:lvl>
    <w:lvl w:ilvl="7">
      <w:numFmt w:val="bullet"/>
      <w:lvlText w:val="•"/>
      <w:lvlJc w:val="left"/>
      <w:pPr>
        <w:ind w:left="6387" w:hanging="101"/>
      </w:pPr>
      <w:rPr>
        <w:rFonts w:hint="default"/>
        <w:lang w:val="cs-CZ" w:eastAsia="en-US" w:bidi="ar-SA"/>
      </w:rPr>
    </w:lvl>
    <w:lvl w:ilvl="8">
      <w:numFmt w:val="bullet"/>
      <w:lvlText w:val="•"/>
      <w:lvlJc w:val="left"/>
      <w:pPr>
        <w:ind w:left="7493" w:hanging="101"/>
      </w:pPr>
      <w:rPr>
        <w:rFonts w:hint="default"/>
        <w:lang w:val="cs-CZ"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7802EC"/>
    <w:rsid w:val="0031026B"/>
    <w:rsid w:val="003C2BCC"/>
    <w:rsid w:val="00492756"/>
    <w:rsid w:val="004E78D2"/>
    <w:rsid w:val="00514C66"/>
    <w:rsid w:val="00521531"/>
    <w:rsid w:val="00562809"/>
    <w:rsid w:val="00597553"/>
    <w:rsid w:val="007802EC"/>
    <w:rsid w:val="00841A8F"/>
    <w:rsid w:val="008C3710"/>
    <w:rsid w:val="00A4245C"/>
    <w:rsid w:val="00B40B3D"/>
    <w:rsid w:val="00CF181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uiPriority w:val="1"/>
    <w:qFormat/>
    <w:rPr>
      <w:rFonts w:ascii="Arial Narrow" w:eastAsia="Arial Narrow" w:hAnsi="Arial Narrow" w:cs="Arial Narrow"/>
      <w:lang w:val="cs-CZ"/>
    </w:rPr>
  </w:style>
  <w:style w:type="paragraph" w:styleId="Nadpis1">
    <w:name w:val="heading 1"/>
    <w:basedOn w:val="Normln"/>
    <w:uiPriority w:val="1"/>
    <w:qFormat/>
    <w:pPr>
      <w:ind w:left="160"/>
      <w:outlineLvl w:val="0"/>
    </w:pPr>
    <w:rPr>
      <w:b/>
      <w:bCs/>
      <w:u w:val="single" w:color="000000"/>
    </w:rPr>
  </w:style>
  <w:style w:type="paragraph" w:styleId="Nadpis2">
    <w:name w:val="heading 2"/>
    <w:basedOn w:val="Normln"/>
    <w:uiPriority w:val="1"/>
    <w:qFormat/>
    <w:pPr>
      <w:ind w:left="160"/>
      <w:outlineLvl w:val="1"/>
    </w:pPr>
    <w:rPr>
      <w:b/>
      <w:bCs/>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Zkladntext">
    <w:name w:val="Body Text"/>
    <w:basedOn w:val="Normln"/>
    <w:uiPriority w:val="1"/>
    <w:qFormat/>
    <w:pPr>
      <w:ind w:left="160"/>
    </w:pPr>
    <w:rPr>
      <w:sz w:val="20"/>
      <w:szCs w:val="20"/>
    </w:rPr>
  </w:style>
  <w:style w:type="paragraph" w:styleId="Nzev">
    <w:name w:val="Title"/>
    <w:basedOn w:val="Normln"/>
    <w:uiPriority w:val="1"/>
    <w:qFormat/>
    <w:pPr>
      <w:ind w:left="160"/>
    </w:pPr>
    <w:rPr>
      <w:b/>
      <w:bCs/>
      <w:sz w:val="32"/>
      <w:szCs w:val="32"/>
    </w:rPr>
  </w:style>
  <w:style w:type="paragraph" w:styleId="Odstavecseseznamem">
    <w:name w:val="List Paragraph"/>
    <w:basedOn w:val="Normln"/>
    <w:uiPriority w:val="1"/>
    <w:qFormat/>
    <w:pPr>
      <w:ind w:left="160"/>
    </w:pPr>
    <w:rPr>
      <w:u w:val="single" w:color="000000"/>
    </w:rPr>
  </w:style>
  <w:style w:type="paragraph" w:customStyle="1" w:styleId="TableParagraph">
    <w:name w:val="Table Paragraph"/>
    <w:basedOn w:val="Normln"/>
    <w:uiPriority w:val="1"/>
    <w:qFormat/>
  </w:style>
  <w:style w:type="paragraph" w:styleId="Zhlav">
    <w:name w:val="header"/>
    <w:basedOn w:val="Normln"/>
    <w:link w:val="ZhlavChar"/>
    <w:uiPriority w:val="99"/>
    <w:unhideWhenUsed/>
    <w:rsid w:val="003C2BCC"/>
    <w:pPr>
      <w:tabs>
        <w:tab w:val="center" w:pos="4536"/>
        <w:tab w:val="right" w:pos="9072"/>
      </w:tabs>
    </w:pPr>
  </w:style>
  <w:style w:type="character" w:customStyle="1" w:styleId="ZhlavChar">
    <w:name w:val="Záhlaví Char"/>
    <w:basedOn w:val="Standardnpsmoodstavce"/>
    <w:link w:val="Zhlav"/>
    <w:uiPriority w:val="99"/>
    <w:rsid w:val="003C2BCC"/>
    <w:rPr>
      <w:rFonts w:ascii="Arial Narrow" w:eastAsia="Arial Narrow" w:hAnsi="Arial Narrow" w:cs="Arial Narrow"/>
      <w:lang w:val="cs-CZ"/>
    </w:rPr>
  </w:style>
  <w:style w:type="paragraph" w:styleId="Zpat">
    <w:name w:val="footer"/>
    <w:basedOn w:val="Normln"/>
    <w:link w:val="ZpatChar"/>
    <w:uiPriority w:val="99"/>
    <w:unhideWhenUsed/>
    <w:rsid w:val="003C2BCC"/>
    <w:pPr>
      <w:tabs>
        <w:tab w:val="center" w:pos="4536"/>
        <w:tab w:val="right" w:pos="9072"/>
      </w:tabs>
    </w:pPr>
  </w:style>
  <w:style w:type="character" w:customStyle="1" w:styleId="ZpatChar">
    <w:name w:val="Zápatí Char"/>
    <w:basedOn w:val="Standardnpsmoodstavce"/>
    <w:link w:val="Zpat"/>
    <w:uiPriority w:val="99"/>
    <w:rsid w:val="003C2BCC"/>
    <w:rPr>
      <w:rFonts w:ascii="Arial Narrow" w:eastAsia="Arial Narrow" w:hAnsi="Arial Narrow" w:cs="Arial Narrow"/>
      <w:lang w:val="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uiPriority w:val="1"/>
    <w:qFormat/>
    <w:rPr>
      <w:rFonts w:ascii="Arial Narrow" w:eastAsia="Arial Narrow" w:hAnsi="Arial Narrow" w:cs="Arial Narrow"/>
      <w:lang w:val="cs-CZ"/>
    </w:rPr>
  </w:style>
  <w:style w:type="paragraph" w:styleId="Nadpis1">
    <w:name w:val="heading 1"/>
    <w:basedOn w:val="Normln"/>
    <w:uiPriority w:val="1"/>
    <w:qFormat/>
    <w:pPr>
      <w:ind w:left="160"/>
      <w:outlineLvl w:val="0"/>
    </w:pPr>
    <w:rPr>
      <w:b/>
      <w:bCs/>
      <w:u w:val="single" w:color="000000"/>
    </w:rPr>
  </w:style>
  <w:style w:type="paragraph" w:styleId="Nadpis2">
    <w:name w:val="heading 2"/>
    <w:basedOn w:val="Normln"/>
    <w:uiPriority w:val="1"/>
    <w:qFormat/>
    <w:pPr>
      <w:ind w:left="160"/>
      <w:outlineLvl w:val="1"/>
    </w:pPr>
    <w:rPr>
      <w:b/>
      <w:bCs/>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Zkladntext">
    <w:name w:val="Body Text"/>
    <w:basedOn w:val="Normln"/>
    <w:uiPriority w:val="1"/>
    <w:qFormat/>
    <w:pPr>
      <w:ind w:left="160"/>
    </w:pPr>
    <w:rPr>
      <w:sz w:val="20"/>
      <w:szCs w:val="20"/>
    </w:rPr>
  </w:style>
  <w:style w:type="paragraph" w:styleId="Nzev">
    <w:name w:val="Title"/>
    <w:basedOn w:val="Normln"/>
    <w:uiPriority w:val="1"/>
    <w:qFormat/>
    <w:pPr>
      <w:ind w:left="160"/>
    </w:pPr>
    <w:rPr>
      <w:b/>
      <w:bCs/>
      <w:sz w:val="32"/>
      <w:szCs w:val="32"/>
    </w:rPr>
  </w:style>
  <w:style w:type="paragraph" w:styleId="Odstavecseseznamem">
    <w:name w:val="List Paragraph"/>
    <w:basedOn w:val="Normln"/>
    <w:uiPriority w:val="1"/>
    <w:qFormat/>
    <w:pPr>
      <w:ind w:left="160"/>
    </w:pPr>
    <w:rPr>
      <w:u w:val="single" w:color="000000"/>
    </w:rPr>
  </w:style>
  <w:style w:type="paragraph" w:customStyle="1" w:styleId="TableParagraph">
    <w:name w:val="Table Paragraph"/>
    <w:basedOn w:val="Normln"/>
    <w:uiPriority w:val="1"/>
    <w:qFormat/>
  </w:style>
  <w:style w:type="paragraph" w:styleId="Zhlav">
    <w:name w:val="header"/>
    <w:basedOn w:val="Normln"/>
    <w:link w:val="ZhlavChar"/>
    <w:uiPriority w:val="99"/>
    <w:unhideWhenUsed/>
    <w:rsid w:val="003C2BCC"/>
    <w:pPr>
      <w:tabs>
        <w:tab w:val="center" w:pos="4536"/>
        <w:tab w:val="right" w:pos="9072"/>
      </w:tabs>
    </w:pPr>
  </w:style>
  <w:style w:type="character" w:customStyle="1" w:styleId="ZhlavChar">
    <w:name w:val="Záhlaví Char"/>
    <w:basedOn w:val="Standardnpsmoodstavce"/>
    <w:link w:val="Zhlav"/>
    <w:uiPriority w:val="99"/>
    <w:rsid w:val="003C2BCC"/>
    <w:rPr>
      <w:rFonts w:ascii="Arial Narrow" w:eastAsia="Arial Narrow" w:hAnsi="Arial Narrow" w:cs="Arial Narrow"/>
      <w:lang w:val="cs-CZ"/>
    </w:rPr>
  </w:style>
  <w:style w:type="paragraph" w:styleId="Zpat">
    <w:name w:val="footer"/>
    <w:basedOn w:val="Normln"/>
    <w:link w:val="ZpatChar"/>
    <w:uiPriority w:val="99"/>
    <w:unhideWhenUsed/>
    <w:rsid w:val="003C2BCC"/>
    <w:pPr>
      <w:tabs>
        <w:tab w:val="center" w:pos="4536"/>
        <w:tab w:val="right" w:pos="9072"/>
      </w:tabs>
    </w:pPr>
  </w:style>
  <w:style w:type="character" w:customStyle="1" w:styleId="ZpatChar">
    <w:name w:val="Zápatí Char"/>
    <w:basedOn w:val="Standardnpsmoodstavce"/>
    <w:link w:val="Zpat"/>
    <w:uiPriority w:val="99"/>
    <w:rsid w:val="003C2BCC"/>
    <w:rPr>
      <w:rFonts w:ascii="Arial Narrow" w:eastAsia="Arial Narrow" w:hAnsi="Arial Narrow" w:cs="Arial Narrow"/>
      <w:lang w:val="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6</Pages>
  <Words>2233</Words>
  <Characters>13177</Characters>
  <Application>Microsoft Office Word</Application>
  <DocSecurity>0</DocSecurity>
  <Lines>109</Lines>
  <Paragraphs>30</Paragraphs>
  <ScaleCrop>false</ScaleCrop>
  <HeadingPairs>
    <vt:vector size="2" baseType="variant">
      <vt:variant>
        <vt:lpstr>Název</vt:lpstr>
      </vt:variant>
      <vt:variant>
        <vt:i4>1</vt:i4>
      </vt:variant>
    </vt:vector>
  </HeadingPairs>
  <TitlesOfParts>
    <vt:vector size="1" baseType="lpstr">
      <vt:lpstr>VNV_TZ_D111_200225</vt:lpstr>
    </vt:vector>
  </TitlesOfParts>
  <Company>HP</Company>
  <LinksUpToDate>false</LinksUpToDate>
  <CharactersWithSpaces>15380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VNV_TZ_D111_200225</dc:title>
  <dc:creator>Petr Jureček</dc:creator>
  <cp:lastModifiedBy>Jana</cp:lastModifiedBy>
  <cp:revision>6</cp:revision>
  <dcterms:created xsi:type="dcterms:W3CDTF">2024-11-26T17:51:00Z</dcterms:created>
  <dcterms:modified xsi:type="dcterms:W3CDTF">2024-11-27T07:53:00Z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2020-02-27T00:00:00Z</vt:filetime>
  </property>
  <property fmtid="{D5CDD505-2E9C-101B-9397-08002B2CF9AE}" pid="3" name="Creator">
    <vt:lpwstr>Microsoft® Word pro Office 365</vt:lpwstr>
  </property>
  <property fmtid="{D5CDD505-2E9C-101B-9397-08002B2CF9AE}" pid="4" name="LastSaved">
    <vt:filetime>2024-11-26T00:00:00Z</vt:filetime>
  </property>
  <property fmtid="{D5CDD505-2E9C-101B-9397-08002B2CF9AE}" pid="5" name="Producer">
    <vt:lpwstr>Microsoft® Word pro Office 365</vt:lpwstr>
  </property>
</Properties>
</file>